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b/>
          <w:sz w:val="32"/>
          <w:szCs w:val="32"/>
        </w:rPr>
      </w:pPr>
      <w:bookmarkStart w:id="0" w:name="_GoBack"/>
      <w:bookmarkEnd w:id="0"/>
      <w:r>
        <w:rPr>
          <w:rFonts w:hint="eastAsia" w:ascii="仿宋" w:hAnsi="仿宋" w:eastAsia="仿宋"/>
          <w:b/>
          <w:sz w:val="32"/>
          <w:szCs w:val="32"/>
        </w:rPr>
        <w:t>附件</w:t>
      </w:r>
    </w:p>
    <w:p>
      <w:pPr>
        <w:widowControl/>
        <w:jc w:val="center"/>
        <w:rPr>
          <w:rFonts w:hint="eastAsia" w:ascii="仿宋" w:hAnsi="仿宋" w:eastAsia="仿宋"/>
          <w:b/>
          <w:sz w:val="44"/>
          <w:szCs w:val="44"/>
        </w:rPr>
      </w:pPr>
      <w:r>
        <w:rPr>
          <w:rFonts w:hint="eastAsia" w:ascii="仿宋" w:hAnsi="仿宋" w:eastAsia="仿宋"/>
          <w:b/>
          <w:sz w:val="44"/>
          <w:szCs w:val="44"/>
        </w:rPr>
        <w:t>业务申报资料精简一览表</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37"/>
        <w:gridCol w:w="7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序号</w:t>
            </w:r>
          </w:p>
        </w:tc>
        <w:tc>
          <w:tcPr>
            <w:tcW w:w="6237" w:type="dxa"/>
          </w:tcPr>
          <w:p>
            <w:pPr>
              <w:widowControl/>
              <w:jc w:val="left"/>
              <w:rPr>
                <w:rFonts w:ascii="仿宋" w:hAnsi="仿宋" w:eastAsia="仿宋"/>
                <w:sz w:val="24"/>
                <w:szCs w:val="24"/>
              </w:rPr>
            </w:pPr>
            <w:r>
              <w:rPr>
                <w:rFonts w:hint="eastAsia" w:ascii="仿宋" w:hAnsi="仿宋" w:eastAsia="仿宋"/>
                <w:sz w:val="24"/>
                <w:szCs w:val="24"/>
              </w:rPr>
              <w:t>业务名称</w:t>
            </w:r>
          </w:p>
        </w:tc>
        <w:tc>
          <w:tcPr>
            <w:tcW w:w="7120" w:type="dxa"/>
          </w:tcPr>
          <w:p>
            <w:pPr>
              <w:widowControl/>
              <w:jc w:val="left"/>
              <w:rPr>
                <w:rFonts w:ascii="仿宋" w:hAnsi="仿宋" w:eastAsia="仿宋"/>
                <w:sz w:val="24"/>
                <w:szCs w:val="24"/>
              </w:rPr>
            </w:pPr>
            <w:r>
              <w:rPr>
                <w:rFonts w:hint="eastAsia" w:ascii="仿宋" w:hAnsi="仿宋" w:eastAsia="仿宋"/>
                <w:sz w:val="24"/>
                <w:szCs w:val="24"/>
              </w:rPr>
              <w:t>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1</w:t>
            </w:r>
          </w:p>
        </w:tc>
        <w:tc>
          <w:tcPr>
            <w:tcW w:w="6237" w:type="dxa"/>
            <w:vAlign w:val="center"/>
          </w:tcPr>
          <w:p>
            <w:pPr>
              <w:jc w:val="left"/>
              <w:rPr>
                <w:rFonts w:ascii="仿宋" w:hAnsi="仿宋" w:eastAsia="仿宋" w:cs="宋体"/>
                <w:sz w:val="24"/>
                <w:szCs w:val="24"/>
              </w:rPr>
            </w:pPr>
            <w:r>
              <w:rPr>
                <w:rFonts w:hint="eastAsia" w:ascii="仿宋" w:hAnsi="仿宋" w:eastAsia="仿宋"/>
                <w:sz w:val="24"/>
                <w:szCs w:val="24"/>
              </w:rPr>
              <w:t>非“统一社会信用代码”单位社会保险登记</w:t>
            </w:r>
          </w:p>
        </w:tc>
        <w:tc>
          <w:tcPr>
            <w:tcW w:w="7120" w:type="dxa"/>
          </w:tcPr>
          <w:p>
            <w:pPr>
              <w:widowControl/>
              <w:jc w:val="left"/>
              <w:rPr>
                <w:rFonts w:ascii="仿宋" w:hAnsi="仿宋" w:eastAsia="仿宋"/>
                <w:sz w:val="24"/>
                <w:szCs w:val="24"/>
              </w:rPr>
            </w:pPr>
            <w:r>
              <w:rPr>
                <w:rFonts w:hint="eastAsia" w:ascii="仿宋" w:hAnsi="仿宋" w:eastAsia="仿宋"/>
                <w:sz w:val="24"/>
                <w:szCs w:val="24"/>
              </w:rPr>
              <w:t>1、《社会保险登记表》（附承诺书）一份（拟收件）。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2</w:t>
            </w:r>
          </w:p>
        </w:tc>
        <w:tc>
          <w:tcPr>
            <w:tcW w:w="6237" w:type="dxa"/>
          </w:tcPr>
          <w:p>
            <w:pPr>
              <w:widowControl/>
              <w:jc w:val="left"/>
              <w:rPr>
                <w:rFonts w:ascii="仿宋" w:hAnsi="仿宋" w:eastAsia="仿宋"/>
                <w:sz w:val="24"/>
                <w:szCs w:val="24"/>
              </w:rPr>
            </w:pPr>
            <w:r>
              <w:rPr>
                <w:rFonts w:hint="eastAsia" w:ascii="仿宋" w:hAnsi="仿宋" w:eastAsia="仿宋"/>
                <w:sz w:val="24"/>
                <w:szCs w:val="24"/>
              </w:rPr>
              <w:t>“统一社会信用代码”单位社会保险登记重点信息变更</w:t>
            </w:r>
          </w:p>
        </w:tc>
        <w:tc>
          <w:tcPr>
            <w:tcW w:w="7120" w:type="dxa"/>
          </w:tcPr>
          <w:p>
            <w:pPr>
              <w:widowControl/>
              <w:jc w:val="left"/>
              <w:rPr>
                <w:rFonts w:ascii="仿宋" w:hAnsi="仿宋" w:eastAsia="仿宋"/>
                <w:sz w:val="24"/>
                <w:szCs w:val="24"/>
              </w:rPr>
            </w:pPr>
            <w:r>
              <w:rPr>
                <w:rFonts w:hint="eastAsia" w:ascii="仿宋" w:hAnsi="仿宋" w:eastAsia="仿宋"/>
                <w:sz w:val="24"/>
                <w:szCs w:val="24"/>
              </w:rPr>
              <w:t>1、《社会保险变更登记表》（附承诺书）一份（拟收件）。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2" w:hRule="atLeast"/>
        </w:trPr>
        <w:tc>
          <w:tcPr>
            <w:tcW w:w="817" w:type="dxa"/>
          </w:tcPr>
          <w:p>
            <w:pPr>
              <w:widowControl/>
              <w:jc w:val="center"/>
              <w:rPr>
                <w:rFonts w:ascii="仿宋" w:hAnsi="仿宋" w:eastAsia="仿宋"/>
                <w:sz w:val="24"/>
                <w:szCs w:val="24"/>
              </w:rPr>
            </w:pPr>
            <w:r>
              <w:rPr>
                <w:rFonts w:hint="eastAsia" w:ascii="仿宋" w:hAnsi="仿宋" w:eastAsia="仿宋"/>
                <w:sz w:val="24"/>
                <w:szCs w:val="24"/>
              </w:rPr>
              <w:t>3</w:t>
            </w:r>
          </w:p>
        </w:tc>
        <w:tc>
          <w:tcPr>
            <w:tcW w:w="6237" w:type="dxa"/>
          </w:tcPr>
          <w:p>
            <w:pPr>
              <w:widowControl/>
              <w:jc w:val="left"/>
              <w:rPr>
                <w:rFonts w:ascii="仿宋" w:hAnsi="仿宋" w:eastAsia="仿宋"/>
                <w:sz w:val="24"/>
                <w:szCs w:val="24"/>
              </w:rPr>
            </w:pPr>
            <w:r>
              <w:rPr>
                <w:rFonts w:hint="eastAsia" w:ascii="仿宋" w:hAnsi="仿宋" w:eastAsia="仿宋"/>
                <w:sz w:val="24"/>
                <w:szCs w:val="24"/>
              </w:rPr>
              <w:t>非“统一社会信用代码”单位社会保险登记重点信息变更</w:t>
            </w:r>
          </w:p>
        </w:tc>
        <w:tc>
          <w:tcPr>
            <w:tcW w:w="7120" w:type="dxa"/>
          </w:tcPr>
          <w:p>
            <w:pPr>
              <w:widowControl/>
              <w:jc w:val="left"/>
              <w:rPr>
                <w:rFonts w:ascii="仿宋" w:hAnsi="仿宋" w:eastAsia="仿宋"/>
                <w:sz w:val="24"/>
                <w:szCs w:val="24"/>
              </w:rPr>
            </w:pPr>
            <w:r>
              <w:rPr>
                <w:rFonts w:hint="eastAsia" w:ascii="仿宋" w:hAnsi="仿宋" w:eastAsia="仿宋"/>
                <w:sz w:val="24"/>
                <w:szCs w:val="24"/>
              </w:rPr>
              <w:t>1、《社会保险变更登记表》（附承诺书）一份（拟收件）。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4</w:t>
            </w:r>
          </w:p>
        </w:tc>
        <w:tc>
          <w:tcPr>
            <w:tcW w:w="6237" w:type="dxa"/>
          </w:tcPr>
          <w:p>
            <w:pPr>
              <w:widowControl/>
              <w:jc w:val="left"/>
              <w:rPr>
                <w:rFonts w:ascii="仿宋" w:hAnsi="仿宋" w:eastAsia="仿宋"/>
                <w:sz w:val="24"/>
                <w:szCs w:val="24"/>
              </w:rPr>
            </w:pPr>
            <w:r>
              <w:rPr>
                <w:rFonts w:hint="eastAsia" w:ascii="仿宋" w:hAnsi="仿宋" w:eastAsia="仿宋"/>
                <w:sz w:val="24"/>
                <w:szCs w:val="24"/>
              </w:rPr>
              <w:t>非“统一社会信用代码”单位注销社会保险登记</w:t>
            </w:r>
          </w:p>
        </w:tc>
        <w:tc>
          <w:tcPr>
            <w:tcW w:w="7120" w:type="dxa"/>
          </w:tcPr>
          <w:p>
            <w:pPr>
              <w:widowControl/>
              <w:jc w:val="left"/>
              <w:rPr>
                <w:rFonts w:ascii="仿宋" w:hAnsi="仿宋" w:eastAsia="仿宋"/>
                <w:sz w:val="24"/>
                <w:szCs w:val="24"/>
              </w:rPr>
            </w:pPr>
            <w:r>
              <w:rPr>
                <w:rFonts w:hint="eastAsia" w:ascii="仿宋" w:hAnsi="仿宋" w:eastAsia="仿宋"/>
                <w:sz w:val="24"/>
                <w:szCs w:val="24"/>
              </w:rPr>
              <w:t>1、《社会保险注销登记表》（附承诺书）一份（拟收件）。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73" w:hRule="atLeast"/>
        </w:trPr>
        <w:tc>
          <w:tcPr>
            <w:tcW w:w="817" w:type="dxa"/>
          </w:tcPr>
          <w:p>
            <w:pPr>
              <w:widowControl/>
              <w:jc w:val="center"/>
              <w:rPr>
                <w:rFonts w:ascii="仿宋" w:hAnsi="仿宋" w:eastAsia="仿宋"/>
                <w:sz w:val="24"/>
                <w:szCs w:val="24"/>
              </w:rPr>
            </w:pPr>
            <w:r>
              <w:rPr>
                <w:rFonts w:hint="eastAsia" w:ascii="仿宋" w:hAnsi="仿宋" w:eastAsia="仿宋"/>
                <w:sz w:val="24"/>
                <w:szCs w:val="24"/>
              </w:rPr>
              <w:t>5</w:t>
            </w:r>
          </w:p>
        </w:tc>
        <w:tc>
          <w:tcPr>
            <w:tcW w:w="6237" w:type="dxa"/>
          </w:tcPr>
          <w:p>
            <w:pPr>
              <w:widowControl/>
              <w:jc w:val="left"/>
              <w:rPr>
                <w:rFonts w:ascii="仿宋" w:hAnsi="仿宋" w:eastAsia="仿宋"/>
                <w:sz w:val="24"/>
                <w:szCs w:val="24"/>
              </w:rPr>
            </w:pPr>
            <w:r>
              <w:rPr>
                <w:rFonts w:hint="eastAsia" w:ascii="仿宋" w:hAnsi="仿宋" w:eastAsia="仿宋"/>
                <w:sz w:val="24"/>
                <w:szCs w:val="24"/>
              </w:rPr>
              <w:t>单位增减社会保险险种</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1、《社会保险变更登记表》（附承诺书）一份（拟收件）；</w:t>
            </w:r>
          </w:p>
          <w:p>
            <w:pPr>
              <w:widowControl/>
              <w:jc w:val="left"/>
              <w:rPr>
                <w:rFonts w:ascii="仿宋" w:hAnsi="仿宋" w:eastAsia="仿宋"/>
                <w:sz w:val="24"/>
                <w:szCs w:val="24"/>
              </w:rPr>
            </w:pPr>
            <w:r>
              <w:rPr>
                <w:rFonts w:hint="eastAsia" w:ascii="仿宋" w:hAnsi="仿宋" w:eastAsia="仿宋"/>
                <w:sz w:val="24"/>
                <w:szCs w:val="24"/>
              </w:rPr>
              <w:t>2、核减险种时，机关事业单位提供单位成立批文或法人登记证书原件（拟退件），省直参保单位提供省直已参加相关险种的证明资料（拟收件）。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6</w:t>
            </w:r>
          </w:p>
        </w:tc>
        <w:tc>
          <w:tcPr>
            <w:tcW w:w="6237" w:type="dxa"/>
          </w:tcPr>
          <w:p>
            <w:pPr>
              <w:widowControl/>
              <w:jc w:val="left"/>
              <w:rPr>
                <w:rFonts w:ascii="仿宋" w:hAnsi="仿宋" w:eastAsia="仿宋"/>
                <w:sz w:val="24"/>
                <w:szCs w:val="24"/>
              </w:rPr>
            </w:pPr>
            <w:r>
              <w:rPr>
                <w:rFonts w:hint="eastAsia" w:ascii="仿宋" w:hAnsi="仿宋" w:eastAsia="仿宋"/>
                <w:sz w:val="24"/>
                <w:szCs w:val="24"/>
              </w:rPr>
              <w:t>单位职工社会保险停保</w:t>
            </w:r>
          </w:p>
        </w:tc>
        <w:tc>
          <w:tcPr>
            <w:tcW w:w="7120" w:type="dxa"/>
          </w:tcPr>
          <w:p>
            <w:pPr>
              <w:widowControl/>
              <w:jc w:val="left"/>
              <w:rPr>
                <w:rFonts w:ascii="仿宋" w:hAnsi="仿宋" w:eastAsia="仿宋"/>
                <w:sz w:val="24"/>
                <w:szCs w:val="24"/>
              </w:rPr>
            </w:pPr>
            <w:r>
              <w:rPr>
                <w:rFonts w:hint="eastAsia" w:ascii="仿宋" w:hAnsi="仿宋" w:eastAsia="仿宋"/>
                <w:sz w:val="24"/>
                <w:szCs w:val="24"/>
              </w:rPr>
              <w:t>1、《在职职工异动名册表》（附承诺书）一份（拟收件）。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7</w:t>
            </w:r>
          </w:p>
        </w:tc>
        <w:tc>
          <w:tcPr>
            <w:tcW w:w="6237" w:type="dxa"/>
          </w:tcPr>
          <w:p>
            <w:pPr>
              <w:widowControl/>
              <w:jc w:val="left"/>
              <w:rPr>
                <w:rFonts w:ascii="仿宋" w:hAnsi="仿宋" w:eastAsia="仿宋"/>
                <w:sz w:val="24"/>
                <w:szCs w:val="24"/>
              </w:rPr>
            </w:pPr>
            <w:r>
              <w:rPr>
                <w:rFonts w:hint="eastAsia" w:ascii="仿宋" w:hAnsi="仿宋" w:eastAsia="仿宋"/>
                <w:sz w:val="24"/>
                <w:szCs w:val="24"/>
              </w:rPr>
              <w:t>单位职工批量裁减社会保险停保</w:t>
            </w:r>
          </w:p>
        </w:tc>
        <w:tc>
          <w:tcPr>
            <w:tcW w:w="7120" w:type="dxa"/>
          </w:tcPr>
          <w:p>
            <w:pPr>
              <w:widowControl/>
              <w:jc w:val="left"/>
              <w:rPr>
                <w:rFonts w:ascii="仿宋" w:hAnsi="仿宋" w:eastAsia="仿宋"/>
                <w:sz w:val="24"/>
                <w:szCs w:val="24"/>
              </w:rPr>
            </w:pPr>
            <w:r>
              <w:rPr>
                <w:rFonts w:hint="eastAsia" w:ascii="仿宋" w:hAnsi="仿宋" w:eastAsia="仿宋"/>
                <w:sz w:val="24"/>
                <w:szCs w:val="24"/>
              </w:rPr>
              <w:t>1、《在职职工异动名册表》（附承诺书）一份（拟收件）。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65" w:hRule="atLeast"/>
        </w:trPr>
        <w:tc>
          <w:tcPr>
            <w:tcW w:w="817" w:type="dxa"/>
          </w:tcPr>
          <w:p>
            <w:pPr>
              <w:widowControl/>
              <w:jc w:val="center"/>
              <w:rPr>
                <w:rFonts w:ascii="仿宋" w:hAnsi="仿宋" w:eastAsia="仿宋"/>
                <w:sz w:val="24"/>
                <w:szCs w:val="24"/>
              </w:rPr>
            </w:pPr>
            <w:r>
              <w:rPr>
                <w:rFonts w:hint="eastAsia" w:ascii="仿宋" w:hAnsi="仿宋" w:eastAsia="仿宋"/>
                <w:sz w:val="24"/>
                <w:szCs w:val="24"/>
              </w:rPr>
              <w:t>8</w:t>
            </w:r>
          </w:p>
        </w:tc>
        <w:tc>
          <w:tcPr>
            <w:tcW w:w="6237" w:type="dxa"/>
          </w:tcPr>
          <w:p>
            <w:pPr>
              <w:widowControl/>
              <w:jc w:val="left"/>
              <w:rPr>
                <w:rFonts w:ascii="仿宋" w:hAnsi="仿宋" w:eastAsia="仿宋"/>
                <w:sz w:val="24"/>
                <w:szCs w:val="24"/>
              </w:rPr>
            </w:pPr>
            <w:r>
              <w:rPr>
                <w:rFonts w:hint="eastAsia" w:ascii="仿宋" w:hAnsi="仿宋" w:eastAsia="仿宋"/>
                <w:sz w:val="24"/>
                <w:szCs w:val="24"/>
              </w:rPr>
              <w:t>单位职工及退休人员缴费工资申报</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1、《社会保险缴费工资申报承诺书》一份（下载网址：武汉人力资源和社会保障服务网www.wh12333.gov.cn）（拟收件）；</w:t>
            </w:r>
          </w:p>
          <w:p>
            <w:pPr>
              <w:widowControl/>
              <w:jc w:val="left"/>
              <w:rPr>
                <w:rFonts w:hint="eastAsia" w:ascii="仿宋" w:hAnsi="仿宋" w:eastAsia="仿宋"/>
                <w:sz w:val="24"/>
                <w:szCs w:val="24"/>
              </w:rPr>
            </w:pPr>
            <w:r>
              <w:rPr>
                <w:rFonts w:hint="eastAsia" w:ascii="仿宋" w:hAnsi="仿宋" w:eastAsia="仿宋"/>
                <w:sz w:val="24"/>
                <w:szCs w:val="24"/>
              </w:rPr>
              <w:t>2、《武汉市××年社会保险缴费工资基数申报表》一份（下载网址：武汉人力资源和社会保障服务网www.wh12333.gov.cn）（拟收件）；</w:t>
            </w:r>
          </w:p>
          <w:p>
            <w:pPr>
              <w:widowControl/>
              <w:jc w:val="left"/>
              <w:rPr>
                <w:rFonts w:ascii="仿宋" w:hAnsi="仿宋" w:eastAsia="仿宋"/>
                <w:sz w:val="24"/>
                <w:szCs w:val="24"/>
              </w:rPr>
            </w:pPr>
            <w:r>
              <w:rPr>
                <w:rFonts w:hint="eastAsia" w:ascii="仿宋" w:hAnsi="仿宋" w:eastAsia="仿宋"/>
                <w:sz w:val="24"/>
                <w:szCs w:val="24"/>
              </w:rPr>
              <w:t>3、《武汉市××年医疗保险退休人员养老金申报表》一份（下载网址：武汉人力资源和社会保障服务网www.wh12333.gov.cn）（拟收件）。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3" w:hRule="atLeast"/>
        </w:trPr>
        <w:tc>
          <w:tcPr>
            <w:tcW w:w="817" w:type="dxa"/>
          </w:tcPr>
          <w:p>
            <w:pPr>
              <w:widowControl/>
              <w:jc w:val="center"/>
              <w:rPr>
                <w:rFonts w:ascii="仿宋" w:hAnsi="仿宋" w:eastAsia="仿宋"/>
                <w:sz w:val="24"/>
                <w:szCs w:val="24"/>
              </w:rPr>
            </w:pPr>
            <w:r>
              <w:rPr>
                <w:rFonts w:hint="eastAsia" w:ascii="仿宋" w:hAnsi="仿宋" w:eastAsia="仿宋"/>
                <w:sz w:val="24"/>
                <w:szCs w:val="24"/>
              </w:rPr>
              <w:t>9</w:t>
            </w:r>
          </w:p>
        </w:tc>
        <w:tc>
          <w:tcPr>
            <w:tcW w:w="6237" w:type="dxa"/>
          </w:tcPr>
          <w:p>
            <w:pPr>
              <w:jc w:val="left"/>
              <w:rPr>
                <w:rFonts w:ascii="仿宋" w:hAnsi="仿宋" w:eastAsia="仿宋" w:cs="宋体"/>
                <w:sz w:val="24"/>
                <w:szCs w:val="24"/>
              </w:rPr>
            </w:pPr>
            <w:r>
              <w:rPr>
                <w:rFonts w:hint="eastAsia" w:ascii="仿宋" w:hAnsi="仿宋" w:eastAsia="仿宋"/>
                <w:sz w:val="24"/>
                <w:szCs w:val="24"/>
              </w:rPr>
              <w:t>单位社会保险费欠费实时征收（到账确认）</w:t>
            </w:r>
          </w:p>
        </w:tc>
        <w:tc>
          <w:tcPr>
            <w:tcW w:w="7120" w:type="dxa"/>
          </w:tcPr>
          <w:p>
            <w:pPr>
              <w:widowControl/>
              <w:jc w:val="left"/>
              <w:rPr>
                <w:rFonts w:ascii="仿宋" w:hAnsi="仿宋" w:eastAsia="仿宋"/>
                <w:sz w:val="24"/>
                <w:szCs w:val="24"/>
              </w:rPr>
            </w:pPr>
            <w:r>
              <w:rPr>
                <w:rFonts w:hint="eastAsia" w:ascii="仿宋" w:hAnsi="仿宋" w:eastAsia="仿宋"/>
                <w:sz w:val="24"/>
                <w:szCs w:val="24"/>
              </w:rPr>
              <w:t>1、已缴税票原件（拟退件）。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10</w:t>
            </w:r>
          </w:p>
        </w:tc>
        <w:tc>
          <w:tcPr>
            <w:tcW w:w="6237" w:type="dxa"/>
          </w:tcPr>
          <w:p>
            <w:pPr>
              <w:widowControl/>
              <w:jc w:val="left"/>
              <w:rPr>
                <w:rFonts w:ascii="仿宋" w:hAnsi="仿宋" w:eastAsia="仿宋"/>
                <w:sz w:val="24"/>
                <w:szCs w:val="24"/>
              </w:rPr>
            </w:pPr>
            <w:r>
              <w:rPr>
                <w:rFonts w:hint="eastAsia" w:ascii="仿宋" w:hAnsi="仿宋" w:eastAsia="仿宋"/>
                <w:sz w:val="24"/>
                <w:szCs w:val="24"/>
              </w:rPr>
              <w:t>单位职工医疗保险非统筹转退休</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1、《在职职工异动名册表》（附承诺书）一份（拟收件）；</w:t>
            </w:r>
          </w:p>
          <w:p>
            <w:pPr>
              <w:widowControl/>
              <w:jc w:val="left"/>
              <w:rPr>
                <w:rFonts w:ascii="仿宋" w:hAnsi="仿宋" w:eastAsia="仿宋"/>
                <w:sz w:val="24"/>
                <w:szCs w:val="24"/>
              </w:rPr>
            </w:pPr>
            <w:r>
              <w:rPr>
                <w:rFonts w:hint="eastAsia" w:ascii="仿宋" w:hAnsi="仿宋" w:eastAsia="仿宋"/>
                <w:sz w:val="24"/>
                <w:szCs w:val="24"/>
              </w:rPr>
              <w:t>2、机关事业单位职工提供《湖北省机关事业单位养老保险参保人员基本养老待遇计发表》，财政统一发放离退休审批表复印件一份；统筹地区外办理养老金领取手续的，提供养老金领取地社保部门出具的《退休审批表》复印件一份（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11</w:t>
            </w:r>
          </w:p>
        </w:tc>
        <w:tc>
          <w:tcPr>
            <w:tcW w:w="6237" w:type="dxa"/>
          </w:tcPr>
          <w:p>
            <w:pPr>
              <w:widowControl/>
              <w:jc w:val="left"/>
              <w:rPr>
                <w:rFonts w:ascii="仿宋" w:hAnsi="仿宋" w:eastAsia="仿宋"/>
                <w:sz w:val="24"/>
                <w:szCs w:val="24"/>
              </w:rPr>
            </w:pPr>
            <w:r>
              <w:rPr>
                <w:rFonts w:hint="eastAsia" w:ascii="仿宋" w:hAnsi="仿宋" w:eastAsia="仿宋"/>
                <w:sz w:val="24"/>
                <w:szCs w:val="24"/>
              </w:rPr>
              <w:t>灵活就业人员社会保险欠费实时征收取消</w:t>
            </w:r>
          </w:p>
        </w:tc>
        <w:tc>
          <w:tcPr>
            <w:tcW w:w="7120" w:type="dxa"/>
          </w:tcPr>
          <w:p>
            <w:pPr>
              <w:widowControl/>
              <w:jc w:val="left"/>
              <w:rPr>
                <w:rFonts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12</w:t>
            </w:r>
          </w:p>
        </w:tc>
        <w:tc>
          <w:tcPr>
            <w:tcW w:w="6237" w:type="dxa"/>
          </w:tcPr>
          <w:p>
            <w:pPr>
              <w:widowControl/>
              <w:jc w:val="left"/>
              <w:rPr>
                <w:rFonts w:ascii="仿宋" w:hAnsi="仿宋" w:eastAsia="仿宋"/>
                <w:sz w:val="24"/>
                <w:szCs w:val="24"/>
              </w:rPr>
            </w:pPr>
            <w:r>
              <w:rPr>
                <w:rFonts w:hint="eastAsia" w:ascii="仿宋" w:hAnsi="仿宋" w:eastAsia="仿宋"/>
                <w:sz w:val="24"/>
                <w:szCs w:val="24"/>
              </w:rPr>
              <w:t>灵活就业人员个人一般信息变更</w:t>
            </w:r>
          </w:p>
        </w:tc>
        <w:tc>
          <w:tcPr>
            <w:tcW w:w="7120" w:type="dxa"/>
          </w:tcPr>
          <w:p>
            <w:pPr>
              <w:widowControl/>
              <w:jc w:val="left"/>
              <w:rPr>
                <w:rFonts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13</w:t>
            </w:r>
          </w:p>
        </w:tc>
        <w:tc>
          <w:tcPr>
            <w:tcW w:w="6237" w:type="dxa"/>
          </w:tcPr>
          <w:p>
            <w:pPr>
              <w:widowControl/>
              <w:jc w:val="left"/>
              <w:rPr>
                <w:rFonts w:ascii="仿宋" w:hAnsi="仿宋" w:eastAsia="仿宋"/>
                <w:sz w:val="24"/>
                <w:szCs w:val="24"/>
              </w:rPr>
            </w:pPr>
            <w:r>
              <w:rPr>
                <w:rFonts w:hint="eastAsia" w:ascii="仿宋" w:hAnsi="仿宋" w:eastAsia="仿宋"/>
                <w:sz w:val="24"/>
                <w:szCs w:val="24"/>
              </w:rPr>
              <w:t>灵活就业人员医疗保险非统筹转退休</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p>
            <w:pPr>
              <w:widowControl/>
              <w:jc w:val="left"/>
              <w:rPr>
                <w:rFonts w:ascii="仿宋" w:hAnsi="仿宋" w:eastAsia="仿宋"/>
                <w:sz w:val="24"/>
                <w:szCs w:val="24"/>
              </w:rPr>
            </w:pPr>
            <w:r>
              <w:rPr>
                <w:rFonts w:hint="eastAsia" w:ascii="仿宋" w:hAnsi="仿宋" w:eastAsia="仿宋"/>
                <w:sz w:val="24"/>
                <w:szCs w:val="24"/>
              </w:rPr>
              <w:t>2、统筹地区外办理养老金领取手续的，还需提供养老金领取地社保部门出具的《退休审批表》及发放养老金金额的相关证明资料原件（拟退件）。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14</w:t>
            </w:r>
          </w:p>
        </w:tc>
        <w:tc>
          <w:tcPr>
            <w:tcW w:w="6237" w:type="dxa"/>
          </w:tcPr>
          <w:p>
            <w:pPr>
              <w:widowControl/>
              <w:jc w:val="left"/>
              <w:rPr>
                <w:rFonts w:ascii="仿宋" w:hAnsi="仿宋" w:eastAsia="仿宋"/>
                <w:sz w:val="24"/>
                <w:szCs w:val="24"/>
              </w:rPr>
            </w:pPr>
            <w:r>
              <w:rPr>
                <w:rFonts w:hint="eastAsia" w:ascii="仿宋" w:hAnsi="仿宋" w:eastAsia="仿宋"/>
                <w:sz w:val="24"/>
                <w:szCs w:val="24"/>
              </w:rPr>
              <w:t>基本养老保险关系转出</w:t>
            </w:r>
          </w:p>
        </w:tc>
        <w:tc>
          <w:tcPr>
            <w:tcW w:w="7120" w:type="dxa"/>
          </w:tcPr>
          <w:p>
            <w:pPr>
              <w:widowControl/>
              <w:jc w:val="left"/>
              <w:rPr>
                <w:rFonts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15</w:t>
            </w:r>
          </w:p>
        </w:tc>
        <w:tc>
          <w:tcPr>
            <w:tcW w:w="6237" w:type="dxa"/>
          </w:tcPr>
          <w:p>
            <w:pPr>
              <w:widowControl/>
              <w:jc w:val="left"/>
              <w:rPr>
                <w:rFonts w:ascii="仿宋" w:hAnsi="仿宋" w:eastAsia="仿宋"/>
                <w:sz w:val="24"/>
                <w:szCs w:val="24"/>
              </w:rPr>
            </w:pPr>
            <w:r>
              <w:rPr>
                <w:rFonts w:hint="eastAsia" w:ascii="仿宋" w:hAnsi="仿宋" w:eastAsia="仿宋"/>
                <w:sz w:val="24"/>
                <w:szCs w:val="24"/>
              </w:rPr>
              <w:t>基本养老保险关系转入</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1、身份证或社会保障卡的原件，代办的还需提供代理人的身份证或社会保障卡原件（拟退件）；</w:t>
            </w:r>
          </w:p>
          <w:p>
            <w:pPr>
              <w:widowControl/>
              <w:jc w:val="left"/>
              <w:rPr>
                <w:rFonts w:hint="eastAsia" w:ascii="仿宋" w:hAnsi="仿宋" w:eastAsia="仿宋"/>
                <w:sz w:val="24"/>
                <w:szCs w:val="24"/>
              </w:rPr>
            </w:pPr>
            <w:r>
              <w:rPr>
                <w:rFonts w:hint="eastAsia" w:ascii="仿宋" w:hAnsi="仿宋" w:eastAsia="仿宋"/>
                <w:sz w:val="24"/>
                <w:szCs w:val="24"/>
              </w:rPr>
              <w:t>2、男性年满50周岁、女性年满40周岁的还需提供户口薄原件（拟退件）；</w:t>
            </w:r>
          </w:p>
          <w:p>
            <w:pPr>
              <w:widowControl/>
              <w:jc w:val="left"/>
              <w:rPr>
                <w:rFonts w:hint="eastAsia" w:ascii="仿宋" w:hAnsi="仿宋" w:eastAsia="仿宋"/>
                <w:sz w:val="24"/>
                <w:szCs w:val="24"/>
              </w:rPr>
            </w:pPr>
            <w:r>
              <w:rPr>
                <w:rFonts w:hint="eastAsia" w:ascii="仿宋" w:hAnsi="仿宋" w:eastAsia="仿宋"/>
                <w:sz w:val="24"/>
                <w:szCs w:val="24"/>
              </w:rPr>
              <w:t>3、异地社保经办机构开具的《基本养老保险参保缴费凭证》原件（拟收件）；</w:t>
            </w:r>
          </w:p>
          <w:p>
            <w:pPr>
              <w:widowControl/>
              <w:jc w:val="left"/>
              <w:rPr>
                <w:rFonts w:ascii="仿宋" w:hAnsi="仿宋" w:eastAsia="仿宋"/>
                <w:sz w:val="24"/>
                <w:szCs w:val="24"/>
              </w:rPr>
            </w:pPr>
            <w:r>
              <w:rPr>
                <w:rFonts w:hint="eastAsia" w:ascii="仿宋" w:hAnsi="仿宋" w:eastAsia="仿宋"/>
                <w:sz w:val="24"/>
                <w:szCs w:val="24"/>
              </w:rPr>
              <w:t>4、要求认定原视同缴费年限的，还需按规定调阅《人事档案》原件（拟退件）。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16</w:t>
            </w:r>
          </w:p>
        </w:tc>
        <w:tc>
          <w:tcPr>
            <w:tcW w:w="6237" w:type="dxa"/>
          </w:tcPr>
          <w:p>
            <w:pPr>
              <w:widowControl/>
              <w:jc w:val="left"/>
              <w:rPr>
                <w:rFonts w:ascii="仿宋" w:hAnsi="仿宋" w:eastAsia="仿宋"/>
                <w:sz w:val="24"/>
                <w:szCs w:val="24"/>
              </w:rPr>
            </w:pPr>
            <w:r>
              <w:rPr>
                <w:rFonts w:hint="eastAsia" w:ascii="仿宋" w:hAnsi="仿宋" w:eastAsia="仿宋"/>
                <w:sz w:val="24"/>
                <w:szCs w:val="24"/>
              </w:rPr>
              <w:t>原机关事业单位工作人员财政一次性补贴养老保险个人账户记入</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p>
            <w:pPr>
              <w:widowControl/>
              <w:jc w:val="left"/>
              <w:rPr>
                <w:rFonts w:ascii="仿宋" w:hAnsi="仿宋" w:eastAsia="仿宋"/>
                <w:sz w:val="24"/>
                <w:szCs w:val="24"/>
              </w:rPr>
            </w:pPr>
            <w:r>
              <w:rPr>
                <w:rFonts w:hint="eastAsia" w:ascii="仿宋" w:hAnsi="仿宋" w:eastAsia="仿宋"/>
                <w:sz w:val="24"/>
                <w:szCs w:val="24"/>
              </w:rPr>
              <w:t>2、同级财政拨款并盖章确认的财政一次性补贴养老保险个人账户证明资料原件（拟收件）。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17</w:t>
            </w:r>
          </w:p>
        </w:tc>
        <w:tc>
          <w:tcPr>
            <w:tcW w:w="6237" w:type="dxa"/>
          </w:tcPr>
          <w:p>
            <w:pPr>
              <w:widowControl/>
              <w:jc w:val="left"/>
              <w:rPr>
                <w:rFonts w:ascii="仿宋" w:hAnsi="仿宋" w:eastAsia="仿宋"/>
                <w:sz w:val="24"/>
                <w:szCs w:val="24"/>
              </w:rPr>
            </w:pPr>
            <w:r>
              <w:rPr>
                <w:rFonts w:hint="eastAsia" w:ascii="仿宋" w:hAnsi="仿宋" w:eastAsia="仿宋"/>
                <w:sz w:val="24"/>
                <w:szCs w:val="24"/>
              </w:rPr>
              <w:t>多重养老保险关系清退</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p>
            <w:pPr>
              <w:widowControl/>
              <w:jc w:val="left"/>
              <w:rPr>
                <w:rFonts w:ascii="仿宋" w:hAnsi="仿宋" w:eastAsia="仿宋"/>
                <w:sz w:val="24"/>
                <w:szCs w:val="24"/>
              </w:rPr>
            </w:pPr>
            <w:r>
              <w:rPr>
                <w:rFonts w:hint="eastAsia" w:ascii="仿宋" w:hAnsi="仿宋" w:eastAsia="仿宋"/>
                <w:sz w:val="24"/>
                <w:szCs w:val="24"/>
              </w:rPr>
              <w:t>2、银行卡（提交发卡银行全称、行号及卡号）原件（拟退件）。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18</w:t>
            </w:r>
          </w:p>
        </w:tc>
        <w:tc>
          <w:tcPr>
            <w:tcW w:w="6237" w:type="dxa"/>
          </w:tcPr>
          <w:p>
            <w:pPr>
              <w:widowControl/>
              <w:jc w:val="left"/>
              <w:rPr>
                <w:rFonts w:ascii="仿宋" w:hAnsi="仿宋" w:eastAsia="仿宋"/>
                <w:sz w:val="24"/>
                <w:szCs w:val="24"/>
              </w:rPr>
            </w:pPr>
            <w:r>
              <w:rPr>
                <w:rFonts w:hint="eastAsia" w:ascii="仿宋" w:hAnsi="仿宋" w:eastAsia="仿宋"/>
                <w:sz w:val="24"/>
                <w:szCs w:val="24"/>
              </w:rPr>
              <w:t>未就业随军配偶部队建立的基本养老保险关系转移至地方</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p>
            <w:pPr>
              <w:widowControl/>
              <w:jc w:val="left"/>
              <w:rPr>
                <w:rFonts w:hint="eastAsia" w:ascii="仿宋" w:hAnsi="仿宋" w:eastAsia="仿宋"/>
                <w:sz w:val="24"/>
                <w:szCs w:val="24"/>
              </w:rPr>
            </w:pPr>
            <w:r>
              <w:rPr>
                <w:rFonts w:hint="eastAsia" w:ascii="仿宋" w:hAnsi="仿宋" w:eastAsia="仿宋"/>
                <w:sz w:val="24"/>
                <w:szCs w:val="24"/>
              </w:rPr>
              <w:t>2、户口薄原件（拟退件）；</w:t>
            </w:r>
          </w:p>
          <w:p>
            <w:pPr>
              <w:widowControl/>
              <w:jc w:val="left"/>
              <w:rPr>
                <w:rFonts w:ascii="仿宋" w:hAnsi="仿宋" w:eastAsia="仿宋"/>
                <w:sz w:val="24"/>
                <w:szCs w:val="24"/>
              </w:rPr>
            </w:pPr>
            <w:r>
              <w:rPr>
                <w:rFonts w:hint="eastAsia" w:ascii="仿宋" w:hAnsi="仿宋" w:eastAsia="仿宋"/>
                <w:sz w:val="24"/>
                <w:szCs w:val="24"/>
              </w:rPr>
              <w:t>3、军队后勤（联勤）机关财务部门开具的《未就业随军配偶养老保险参保缴费凭证》原件（拟收件）。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19</w:t>
            </w:r>
          </w:p>
        </w:tc>
        <w:tc>
          <w:tcPr>
            <w:tcW w:w="6237" w:type="dxa"/>
          </w:tcPr>
          <w:p>
            <w:pPr>
              <w:widowControl/>
              <w:jc w:val="left"/>
              <w:rPr>
                <w:rFonts w:ascii="仿宋" w:hAnsi="仿宋" w:eastAsia="仿宋"/>
                <w:sz w:val="24"/>
                <w:szCs w:val="24"/>
              </w:rPr>
            </w:pPr>
            <w:r>
              <w:rPr>
                <w:rFonts w:hint="eastAsia" w:ascii="仿宋" w:hAnsi="仿宋" w:eastAsia="仿宋"/>
                <w:sz w:val="24"/>
                <w:szCs w:val="24"/>
              </w:rPr>
              <w:t>军人退役后将国家给予的退役养老保险补助转移至地方</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p>
            <w:pPr>
              <w:widowControl/>
              <w:jc w:val="left"/>
              <w:rPr>
                <w:rFonts w:hint="eastAsia" w:ascii="仿宋" w:hAnsi="仿宋" w:eastAsia="仿宋"/>
                <w:sz w:val="24"/>
                <w:szCs w:val="24"/>
              </w:rPr>
            </w:pPr>
            <w:r>
              <w:rPr>
                <w:rFonts w:hint="eastAsia" w:ascii="仿宋" w:hAnsi="仿宋" w:eastAsia="仿宋"/>
                <w:sz w:val="24"/>
                <w:szCs w:val="24"/>
              </w:rPr>
              <w:t>2、户口薄原件（拟退件）；</w:t>
            </w:r>
          </w:p>
          <w:p>
            <w:pPr>
              <w:widowControl/>
              <w:jc w:val="left"/>
              <w:rPr>
                <w:rFonts w:hint="eastAsia" w:ascii="仿宋" w:hAnsi="仿宋" w:eastAsia="仿宋"/>
                <w:sz w:val="24"/>
                <w:szCs w:val="24"/>
              </w:rPr>
            </w:pPr>
            <w:r>
              <w:rPr>
                <w:rFonts w:hint="eastAsia" w:ascii="仿宋" w:hAnsi="仿宋" w:eastAsia="仿宋"/>
                <w:sz w:val="24"/>
                <w:szCs w:val="24"/>
              </w:rPr>
              <w:t>3、部队出具的《军人退役养老保险参保缴费凭证》原件（拟收件）；</w:t>
            </w:r>
          </w:p>
          <w:p>
            <w:pPr>
              <w:widowControl/>
              <w:jc w:val="left"/>
              <w:rPr>
                <w:rFonts w:hint="eastAsia" w:ascii="仿宋" w:hAnsi="仿宋" w:eastAsia="仿宋"/>
                <w:sz w:val="24"/>
                <w:szCs w:val="24"/>
              </w:rPr>
            </w:pPr>
            <w:r>
              <w:rPr>
                <w:rFonts w:hint="eastAsia" w:ascii="仿宋" w:hAnsi="仿宋" w:eastAsia="仿宋"/>
                <w:sz w:val="24"/>
                <w:szCs w:val="24"/>
              </w:rPr>
              <w:t>4、部队出具的《军人退役养老保险关系转移接续信息表》原件（拟收件）；</w:t>
            </w:r>
          </w:p>
          <w:p>
            <w:pPr>
              <w:widowControl/>
              <w:jc w:val="left"/>
              <w:rPr>
                <w:rFonts w:ascii="仿宋" w:hAnsi="仿宋" w:eastAsia="仿宋"/>
                <w:sz w:val="24"/>
                <w:szCs w:val="24"/>
              </w:rPr>
            </w:pPr>
            <w:r>
              <w:rPr>
                <w:rFonts w:hint="eastAsia" w:ascii="仿宋" w:hAnsi="仿宋" w:eastAsia="仿宋"/>
                <w:sz w:val="24"/>
                <w:szCs w:val="24"/>
              </w:rPr>
              <w:t>5、银行汇款回执复印件一份。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20</w:t>
            </w:r>
          </w:p>
        </w:tc>
        <w:tc>
          <w:tcPr>
            <w:tcW w:w="6237" w:type="dxa"/>
          </w:tcPr>
          <w:p>
            <w:pPr>
              <w:widowControl/>
              <w:jc w:val="left"/>
              <w:rPr>
                <w:rFonts w:ascii="仿宋" w:hAnsi="仿宋" w:eastAsia="仿宋"/>
                <w:sz w:val="24"/>
                <w:szCs w:val="24"/>
              </w:rPr>
            </w:pPr>
            <w:r>
              <w:rPr>
                <w:rFonts w:hint="eastAsia" w:ascii="仿宋" w:hAnsi="仿宋" w:eastAsia="仿宋"/>
                <w:sz w:val="24"/>
                <w:szCs w:val="24"/>
              </w:rPr>
              <w:t>基本医疗保险关系转出</w:t>
            </w:r>
          </w:p>
        </w:tc>
        <w:tc>
          <w:tcPr>
            <w:tcW w:w="7120" w:type="dxa"/>
          </w:tcPr>
          <w:p>
            <w:pPr>
              <w:widowControl/>
              <w:jc w:val="left"/>
              <w:rPr>
                <w:rFonts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21</w:t>
            </w:r>
          </w:p>
        </w:tc>
        <w:tc>
          <w:tcPr>
            <w:tcW w:w="6237" w:type="dxa"/>
          </w:tcPr>
          <w:p>
            <w:pPr>
              <w:widowControl/>
              <w:jc w:val="left"/>
              <w:rPr>
                <w:rFonts w:ascii="仿宋" w:hAnsi="仿宋" w:eastAsia="仿宋"/>
                <w:sz w:val="24"/>
                <w:szCs w:val="24"/>
              </w:rPr>
            </w:pPr>
            <w:r>
              <w:rPr>
                <w:rFonts w:hint="eastAsia" w:ascii="仿宋" w:hAnsi="仿宋" w:eastAsia="仿宋"/>
                <w:sz w:val="24"/>
                <w:szCs w:val="24"/>
              </w:rPr>
              <w:t>基本医疗保险关系转入</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p>
            <w:pPr>
              <w:widowControl/>
              <w:jc w:val="left"/>
              <w:rPr>
                <w:rFonts w:hint="eastAsia" w:ascii="仿宋" w:hAnsi="仿宋" w:eastAsia="仿宋"/>
                <w:sz w:val="24"/>
                <w:szCs w:val="24"/>
              </w:rPr>
            </w:pPr>
            <w:r>
              <w:rPr>
                <w:rFonts w:hint="eastAsia" w:ascii="仿宋" w:hAnsi="仿宋" w:eastAsia="仿宋"/>
                <w:sz w:val="24"/>
                <w:szCs w:val="24"/>
              </w:rPr>
              <w:t>2、转出地社保经办机构出具的《基本医疗保障参保（合）凭证》原件（拟收件）；</w:t>
            </w:r>
          </w:p>
          <w:p>
            <w:pPr>
              <w:widowControl/>
              <w:jc w:val="left"/>
              <w:rPr>
                <w:rFonts w:ascii="仿宋" w:hAnsi="仿宋" w:eastAsia="仿宋"/>
                <w:sz w:val="24"/>
                <w:szCs w:val="24"/>
              </w:rPr>
            </w:pPr>
            <w:r>
              <w:rPr>
                <w:rFonts w:hint="eastAsia" w:ascii="仿宋" w:hAnsi="仿宋" w:eastAsia="仿宋"/>
                <w:sz w:val="24"/>
                <w:szCs w:val="24"/>
              </w:rPr>
              <w:t>3、经市人力资源社会保障行政部门批准的还需提交相关批文原件（拟收件）。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22</w:t>
            </w:r>
          </w:p>
        </w:tc>
        <w:tc>
          <w:tcPr>
            <w:tcW w:w="6237" w:type="dxa"/>
          </w:tcPr>
          <w:p>
            <w:pPr>
              <w:widowControl/>
              <w:jc w:val="left"/>
              <w:rPr>
                <w:rFonts w:ascii="仿宋" w:hAnsi="仿宋" w:eastAsia="仿宋"/>
                <w:sz w:val="24"/>
                <w:szCs w:val="24"/>
              </w:rPr>
            </w:pPr>
            <w:r>
              <w:rPr>
                <w:rFonts w:hint="eastAsia" w:ascii="仿宋" w:hAnsi="仿宋" w:eastAsia="仿宋"/>
                <w:sz w:val="24"/>
                <w:szCs w:val="24"/>
              </w:rPr>
              <w:t>失业保险关系转入</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p>
            <w:pPr>
              <w:widowControl/>
              <w:jc w:val="left"/>
              <w:rPr>
                <w:rFonts w:ascii="仿宋" w:hAnsi="仿宋" w:eastAsia="仿宋"/>
                <w:sz w:val="24"/>
                <w:szCs w:val="24"/>
              </w:rPr>
            </w:pPr>
            <w:r>
              <w:rPr>
                <w:rFonts w:hint="eastAsia" w:ascii="仿宋" w:hAnsi="仿宋" w:eastAsia="仿宋"/>
                <w:sz w:val="24"/>
                <w:szCs w:val="24"/>
              </w:rPr>
              <w:t>2、经市人力资源社会保障行政部门批准的还需提交相关批文原件（拟收件）。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23</w:t>
            </w:r>
          </w:p>
        </w:tc>
        <w:tc>
          <w:tcPr>
            <w:tcW w:w="6237" w:type="dxa"/>
          </w:tcPr>
          <w:p>
            <w:pPr>
              <w:widowControl/>
              <w:jc w:val="left"/>
              <w:rPr>
                <w:rFonts w:ascii="仿宋" w:hAnsi="仿宋" w:eastAsia="仿宋"/>
                <w:sz w:val="24"/>
                <w:szCs w:val="24"/>
              </w:rPr>
            </w:pPr>
            <w:r>
              <w:rPr>
                <w:rFonts w:hint="eastAsia" w:ascii="仿宋" w:hAnsi="仿宋" w:eastAsia="仿宋"/>
                <w:sz w:val="24"/>
                <w:szCs w:val="24"/>
              </w:rPr>
              <w:t>城乡居民基本医疗保险个人一般信息变更</w:t>
            </w:r>
          </w:p>
        </w:tc>
        <w:tc>
          <w:tcPr>
            <w:tcW w:w="7120" w:type="dxa"/>
          </w:tcPr>
          <w:p>
            <w:pPr>
              <w:widowControl/>
              <w:jc w:val="left"/>
              <w:rPr>
                <w:rFonts w:ascii="仿宋" w:hAnsi="仿宋" w:eastAsia="仿宋"/>
                <w:sz w:val="24"/>
                <w:szCs w:val="24"/>
              </w:rPr>
            </w:pPr>
            <w:r>
              <w:rPr>
                <w:rFonts w:hint="eastAsia" w:ascii="仿宋" w:hAnsi="仿宋" w:eastAsia="仿宋"/>
                <w:sz w:val="24"/>
                <w:szCs w:val="24"/>
              </w:rPr>
              <w:t>1、身份证或户口簿或社会保障卡或港澳台居民居住证或外国人永久居留证（护照）原件，代办的还需提供代理人的身份证或社会保障卡或港澳台居民居住证或外国人永久居留证（护照）原件（拟退件）。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24</w:t>
            </w:r>
          </w:p>
        </w:tc>
        <w:tc>
          <w:tcPr>
            <w:tcW w:w="6237" w:type="dxa"/>
          </w:tcPr>
          <w:p>
            <w:pPr>
              <w:widowControl/>
              <w:jc w:val="left"/>
              <w:rPr>
                <w:rFonts w:ascii="仿宋" w:hAnsi="仿宋" w:eastAsia="仿宋"/>
                <w:sz w:val="24"/>
                <w:szCs w:val="24"/>
              </w:rPr>
            </w:pPr>
            <w:r>
              <w:rPr>
                <w:rFonts w:hint="eastAsia" w:ascii="仿宋" w:hAnsi="仿宋" w:eastAsia="仿宋"/>
                <w:sz w:val="24"/>
                <w:szCs w:val="24"/>
              </w:rPr>
              <w:t>城乡居民基本医疗保险个人重点信息变更</w:t>
            </w:r>
          </w:p>
        </w:tc>
        <w:tc>
          <w:tcPr>
            <w:tcW w:w="7120" w:type="dxa"/>
          </w:tcPr>
          <w:p>
            <w:pPr>
              <w:widowControl/>
              <w:jc w:val="left"/>
              <w:rPr>
                <w:rFonts w:ascii="仿宋" w:hAnsi="仿宋" w:eastAsia="仿宋"/>
                <w:sz w:val="24"/>
                <w:szCs w:val="24"/>
              </w:rPr>
            </w:pPr>
            <w:r>
              <w:rPr>
                <w:rFonts w:hint="eastAsia" w:ascii="仿宋" w:hAnsi="仿宋" w:eastAsia="仿宋"/>
                <w:sz w:val="24"/>
                <w:szCs w:val="24"/>
              </w:rPr>
              <w:t>1、户口簿原件，代办的还需提供代理人的身份证或社会保障卡或港澳台居民居住证或外国人永久居留证（护照）原件（拟退件）。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25</w:t>
            </w:r>
          </w:p>
        </w:tc>
        <w:tc>
          <w:tcPr>
            <w:tcW w:w="6237" w:type="dxa"/>
          </w:tcPr>
          <w:p>
            <w:pPr>
              <w:widowControl/>
              <w:jc w:val="left"/>
              <w:rPr>
                <w:rFonts w:ascii="仿宋" w:hAnsi="仿宋" w:eastAsia="仿宋"/>
                <w:sz w:val="24"/>
                <w:szCs w:val="24"/>
              </w:rPr>
            </w:pPr>
            <w:r>
              <w:rPr>
                <w:rFonts w:hint="eastAsia" w:ascii="仿宋" w:hAnsi="仿宋" w:eastAsia="仿宋"/>
                <w:sz w:val="24"/>
                <w:szCs w:val="24"/>
              </w:rPr>
              <w:t>城乡居民基本养老保险参保登记</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1、户口簿原件，代办的还需提供代理人的身份证或社会保障卡原件（拟退件）；</w:t>
            </w:r>
          </w:p>
          <w:p>
            <w:pPr>
              <w:widowControl/>
              <w:jc w:val="left"/>
              <w:rPr>
                <w:rFonts w:hint="eastAsia" w:ascii="仿宋" w:hAnsi="仿宋" w:eastAsia="仿宋"/>
                <w:sz w:val="24"/>
                <w:szCs w:val="24"/>
              </w:rPr>
            </w:pPr>
            <w:r>
              <w:rPr>
                <w:rFonts w:hint="eastAsia" w:ascii="仿宋" w:hAnsi="仿宋" w:eastAsia="仿宋"/>
                <w:sz w:val="24"/>
                <w:szCs w:val="24"/>
              </w:rPr>
              <w:t>2、评定为一级、二级的重度残疾人，还需提供《中华人民共和国残疾人证》原件（拟退件）；</w:t>
            </w:r>
          </w:p>
          <w:p>
            <w:pPr>
              <w:widowControl/>
              <w:jc w:val="left"/>
              <w:rPr>
                <w:rFonts w:ascii="仿宋" w:hAnsi="仿宋" w:eastAsia="仿宋"/>
                <w:sz w:val="24"/>
                <w:szCs w:val="24"/>
              </w:rPr>
            </w:pPr>
            <w:r>
              <w:rPr>
                <w:rFonts w:hint="eastAsia" w:ascii="仿宋" w:hAnsi="仿宋" w:eastAsia="仿宋"/>
                <w:sz w:val="24"/>
                <w:szCs w:val="24"/>
              </w:rPr>
              <w:t>3、需要申领社会保障卡的，还需提供符合制卡要求的电子照片（JPEG格式，白底、像素为358（宽）*441（高），文件大小14-40K）。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26</w:t>
            </w:r>
          </w:p>
        </w:tc>
        <w:tc>
          <w:tcPr>
            <w:tcW w:w="6237" w:type="dxa"/>
          </w:tcPr>
          <w:p>
            <w:pPr>
              <w:widowControl/>
              <w:jc w:val="left"/>
              <w:rPr>
                <w:rFonts w:ascii="仿宋" w:hAnsi="仿宋" w:eastAsia="仿宋"/>
                <w:sz w:val="24"/>
                <w:szCs w:val="24"/>
              </w:rPr>
            </w:pPr>
            <w:r>
              <w:rPr>
                <w:rFonts w:hint="eastAsia" w:ascii="仿宋" w:hAnsi="仿宋" w:eastAsia="仿宋"/>
                <w:sz w:val="24"/>
                <w:szCs w:val="24"/>
              </w:rPr>
              <w:t>城乡居民基本养老保险缴费申报（核定）</w:t>
            </w:r>
          </w:p>
        </w:tc>
        <w:tc>
          <w:tcPr>
            <w:tcW w:w="7120" w:type="dxa"/>
          </w:tcPr>
          <w:p>
            <w:pPr>
              <w:widowControl/>
              <w:jc w:val="left"/>
              <w:rPr>
                <w:rFonts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27</w:t>
            </w:r>
          </w:p>
        </w:tc>
        <w:tc>
          <w:tcPr>
            <w:tcW w:w="6237" w:type="dxa"/>
          </w:tcPr>
          <w:p>
            <w:pPr>
              <w:widowControl/>
              <w:jc w:val="left"/>
              <w:rPr>
                <w:rFonts w:ascii="仿宋" w:hAnsi="仿宋" w:eastAsia="仿宋"/>
                <w:sz w:val="24"/>
                <w:szCs w:val="24"/>
              </w:rPr>
            </w:pPr>
            <w:r>
              <w:rPr>
                <w:rFonts w:hint="eastAsia" w:ascii="仿宋" w:hAnsi="仿宋" w:eastAsia="仿宋"/>
                <w:sz w:val="24"/>
                <w:szCs w:val="24"/>
              </w:rPr>
              <w:t>城乡居民基本养老保险补缴申报（核定）</w:t>
            </w:r>
          </w:p>
        </w:tc>
        <w:tc>
          <w:tcPr>
            <w:tcW w:w="7120" w:type="dxa"/>
          </w:tcPr>
          <w:p>
            <w:pPr>
              <w:widowControl/>
              <w:jc w:val="left"/>
              <w:rPr>
                <w:rFonts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28</w:t>
            </w:r>
          </w:p>
        </w:tc>
        <w:tc>
          <w:tcPr>
            <w:tcW w:w="6237" w:type="dxa"/>
          </w:tcPr>
          <w:p>
            <w:pPr>
              <w:widowControl/>
              <w:jc w:val="left"/>
              <w:rPr>
                <w:rFonts w:ascii="仿宋" w:hAnsi="仿宋" w:eastAsia="仿宋"/>
                <w:sz w:val="24"/>
                <w:szCs w:val="24"/>
              </w:rPr>
            </w:pPr>
            <w:r>
              <w:rPr>
                <w:rFonts w:hint="eastAsia" w:ascii="仿宋" w:hAnsi="仿宋" w:eastAsia="仿宋"/>
                <w:sz w:val="24"/>
                <w:szCs w:val="24"/>
              </w:rPr>
              <w:t>城乡居民基本养老保险缴费申报（到账确认）</w:t>
            </w:r>
          </w:p>
        </w:tc>
        <w:tc>
          <w:tcPr>
            <w:tcW w:w="7120" w:type="dxa"/>
          </w:tcPr>
          <w:p>
            <w:pPr>
              <w:widowControl/>
              <w:jc w:val="left"/>
              <w:rPr>
                <w:rFonts w:hint="eastAsia"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p>
            <w:pPr>
              <w:widowControl/>
              <w:jc w:val="left"/>
              <w:rPr>
                <w:rFonts w:ascii="仿宋" w:hAnsi="仿宋" w:eastAsia="仿宋"/>
                <w:sz w:val="24"/>
                <w:szCs w:val="24"/>
              </w:rPr>
            </w:pPr>
            <w:r>
              <w:rPr>
                <w:rFonts w:hint="eastAsia" w:ascii="仿宋" w:hAnsi="仿宋" w:eastAsia="仿宋"/>
                <w:sz w:val="24"/>
                <w:szCs w:val="24"/>
              </w:rPr>
              <w:t>2、税务部门委托的金融机构盖章的《缴费单》或缴费成功存折原件（拟退件）。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widowControl/>
              <w:jc w:val="center"/>
              <w:rPr>
                <w:rFonts w:ascii="仿宋" w:hAnsi="仿宋" w:eastAsia="仿宋"/>
                <w:sz w:val="24"/>
                <w:szCs w:val="24"/>
              </w:rPr>
            </w:pPr>
            <w:r>
              <w:rPr>
                <w:rFonts w:hint="eastAsia" w:ascii="仿宋" w:hAnsi="仿宋" w:eastAsia="仿宋"/>
                <w:sz w:val="24"/>
                <w:szCs w:val="24"/>
              </w:rPr>
              <w:t>29</w:t>
            </w:r>
          </w:p>
        </w:tc>
        <w:tc>
          <w:tcPr>
            <w:tcW w:w="6237" w:type="dxa"/>
          </w:tcPr>
          <w:p>
            <w:pPr>
              <w:widowControl/>
              <w:jc w:val="left"/>
              <w:rPr>
                <w:rFonts w:ascii="仿宋" w:hAnsi="仿宋" w:eastAsia="仿宋"/>
                <w:sz w:val="24"/>
                <w:szCs w:val="24"/>
              </w:rPr>
            </w:pPr>
            <w:r>
              <w:rPr>
                <w:rFonts w:hint="eastAsia" w:ascii="仿宋" w:hAnsi="仿宋" w:eastAsia="仿宋"/>
                <w:sz w:val="24"/>
                <w:szCs w:val="24"/>
              </w:rPr>
              <w:t>城乡居民基本养老保险个人一般信息变更</w:t>
            </w:r>
          </w:p>
        </w:tc>
        <w:tc>
          <w:tcPr>
            <w:tcW w:w="7120" w:type="dxa"/>
          </w:tcPr>
          <w:p>
            <w:pPr>
              <w:widowControl/>
              <w:jc w:val="left"/>
              <w:rPr>
                <w:rFonts w:ascii="仿宋" w:hAnsi="仿宋" w:eastAsia="仿宋"/>
                <w:sz w:val="24"/>
                <w:szCs w:val="24"/>
              </w:rPr>
            </w:pPr>
            <w:r>
              <w:rPr>
                <w:rFonts w:hint="eastAsia" w:ascii="仿宋" w:hAnsi="仿宋" w:eastAsia="仿宋"/>
                <w:sz w:val="24"/>
                <w:szCs w:val="24"/>
              </w:rPr>
              <w:t>1、身份证或社会保障卡原件，代办的还需提供代理人的身份证或社会保障卡原件（拟退件）。</w:t>
            </w:r>
          </w:p>
        </w:tc>
      </w:tr>
    </w:tbl>
    <w:p>
      <w:pPr>
        <w:widowControl/>
        <w:jc w:val="left"/>
        <w:rPr>
          <w:rFonts w:ascii="仿宋" w:hAnsi="仿宋" w:eastAsia="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29"/>
    <w:rsid w:val="000B0425"/>
    <w:rsid w:val="000E5B29"/>
    <w:rsid w:val="00193109"/>
    <w:rsid w:val="0036011A"/>
    <w:rsid w:val="00562D1C"/>
    <w:rsid w:val="00696C27"/>
    <w:rsid w:val="00821C5F"/>
    <w:rsid w:val="00957AA7"/>
    <w:rsid w:val="00EF0F2D"/>
    <w:rsid w:val="00F95C05"/>
    <w:rsid w:val="40DE3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6"/>
    <w:semiHidden/>
    <w:unhideWhenUsed/>
    <w:uiPriority w:val="99"/>
    <w:pPr>
      <w:ind w:left="100" w:leftChars="2500"/>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日期 Char"/>
    <w:basedOn w:val="3"/>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474</Words>
  <Characters>2704</Characters>
  <Lines>22</Lines>
  <Paragraphs>6</Paragraphs>
  <TotalTime>133</TotalTime>
  <ScaleCrop>false</ScaleCrop>
  <LinksUpToDate>false</LinksUpToDate>
  <CharactersWithSpaces>3172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2018-11-09T01:25:00Z</dcterms:created>
  <dc:creator>Administrator</dc:creator>
  <cp:lastModifiedBy>✅静茶淡雅✅</cp:lastModifiedBy>
  <dcterms:modified xsi:type="dcterms:W3CDTF">2019-02-13T09:48:40Z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