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41435">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江汉区公共租赁住房腾退房源</w:t>
      </w:r>
    </w:p>
    <w:p w14:paraId="4D6EC400">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600" w:lineRule="exact"/>
        <w:jc w:val="center"/>
        <w:textAlignment w:val="auto"/>
        <w:rPr>
          <w:rFonts w:hint="eastAsia" w:ascii="黑体" w:hAnsi="黑体" w:eastAsia="黑体"/>
          <w:sz w:val="27"/>
          <w:szCs w:val="27"/>
        </w:rPr>
      </w:pPr>
      <w:r>
        <w:rPr>
          <w:rFonts w:hint="eastAsia" w:ascii="方正小标宋简体" w:hAnsi="方正小标宋简体" w:eastAsia="方正小标宋简体" w:cs="方正小标宋简体"/>
          <w:b w:val="0"/>
          <w:bCs/>
          <w:sz w:val="44"/>
          <w:szCs w:val="44"/>
        </w:rPr>
        <w:t>登记公告</w:t>
      </w:r>
    </w:p>
    <w:p w14:paraId="56E075D8">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根据《武汉市公共租赁住房登记摇号选房管理办法》（武房</w:t>
      </w:r>
      <w:r>
        <w:rPr>
          <w:rFonts w:hint="default" w:ascii="Times New Roman" w:hAnsi="Times New Roman" w:eastAsia="仿宋" w:cs="Times New Roman"/>
          <w:sz w:val="32"/>
          <w:szCs w:val="32"/>
          <w:lang w:eastAsia="zh-CN"/>
        </w:rPr>
        <w:t>规</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号）文件的相关要求，现就江汉区公共租赁住房腾退房源对社会公开登记公告如下：</w:t>
      </w:r>
    </w:p>
    <w:p w14:paraId="4BF663B3">
      <w:pPr>
        <w:pStyle w:val="4"/>
        <w:keepNext w:val="0"/>
        <w:keepLines w:val="0"/>
        <w:pageBreakBefore w:val="0"/>
        <w:widowControl/>
        <w:kinsoku/>
        <w:wordWrap/>
        <w:overflowPunct/>
        <w:topLinePunct w:val="0"/>
        <w:autoSpaceDE/>
        <w:autoSpaceDN/>
        <w:bidi w:val="0"/>
        <w:adjustRightInd w:val="0"/>
        <w:snapToGrid w:val="0"/>
        <w:spacing w:before="157" w:beforeLines="50" w:beforeAutospacing="0" w:after="0" w:afterLines="0" w:afterAutospacing="0"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一、房源情况</w:t>
      </w:r>
    </w:p>
    <w:p w14:paraId="2F3C8563">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本次配租腾退房源共计</w:t>
      </w:r>
      <w:r>
        <w:rPr>
          <w:rFonts w:hint="default" w:ascii="Times New Roman" w:hAnsi="Times New Roman" w:eastAsia="仿宋" w:cs="Times New Roman"/>
          <w:sz w:val="32"/>
          <w:szCs w:val="32"/>
          <w:lang w:val="en-US" w:eastAsia="zh-CN"/>
        </w:rPr>
        <w:t>192</w:t>
      </w:r>
      <w:r>
        <w:rPr>
          <w:rFonts w:hint="default" w:ascii="Times New Roman" w:hAnsi="Times New Roman" w:eastAsia="仿宋" w:cs="Times New Roman"/>
          <w:sz w:val="32"/>
          <w:szCs w:val="32"/>
        </w:rPr>
        <w:t>套</w:t>
      </w:r>
      <w:r>
        <w:rPr>
          <w:rFonts w:hint="eastAsia" w:eastAsia="仿宋" w:cs="Times New Roman"/>
          <w:sz w:val="32"/>
          <w:szCs w:val="32"/>
          <w:u w:val="none"/>
          <w:lang w:eastAsia="zh-CN"/>
        </w:rPr>
        <w:t>，</w:t>
      </w:r>
      <w:r>
        <w:rPr>
          <w:rFonts w:hint="default" w:ascii="Times New Roman" w:hAnsi="Times New Roman" w:eastAsia="仿宋" w:cs="Times New Roman"/>
          <w:color w:val="323232"/>
          <w:kern w:val="0"/>
          <w:sz w:val="32"/>
          <w:szCs w:val="32"/>
        </w:rPr>
        <w:t>分布在</w:t>
      </w:r>
      <w:r>
        <w:rPr>
          <w:rFonts w:hint="default" w:ascii="Times New Roman" w:hAnsi="Times New Roman" w:eastAsia="仿宋" w:cs="Times New Roman"/>
          <w:color w:val="323232"/>
          <w:kern w:val="0"/>
          <w:sz w:val="32"/>
          <w:szCs w:val="32"/>
          <w:lang w:val="en-US" w:eastAsia="zh-CN"/>
        </w:rPr>
        <w:t>8</w:t>
      </w:r>
      <w:r>
        <w:rPr>
          <w:rFonts w:hint="default" w:ascii="Times New Roman" w:hAnsi="Times New Roman" w:eastAsia="仿宋" w:cs="Times New Roman"/>
          <w:color w:val="323232"/>
          <w:kern w:val="0"/>
          <w:sz w:val="32"/>
          <w:szCs w:val="32"/>
        </w:rPr>
        <w:t>个住宅小区,分别为：</w:t>
      </w:r>
      <w:r>
        <w:rPr>
          <w:rFonts w:hint="default" w:ascii="Times New Roman" w:hAnsi="Times New Roman" w:eastAsia="仿宋" w:cs="Times New Roman"/>
          <w:sz w:val="32"/>
          <w:szCs w:val="32"/>
          <w:lang w:val="en-US" w:eastAsia="zh-CN"/>
        </w:rPr>
        <w:t>中城时代87</w:t>
      </w:r>
      <w:r>
        <w:rPr>
          <w:rFonts w:hint="default" w:ascii="Times New Roman" w:hAnsi="Times New Roman" w:eastAsia="仿宋" w:cs="Times New Roman"/>
          <w:kern w:val="0"/>
          <w:sz w:val="32"/>
          <w:szCs w:val="32"/>
        </w:rPr>
        <w:t>套</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sz w:val="32"/>
          <w:szCs w:val="32"/>
          <w:lang w:eastAsia="zh-CN"/>
        </w:rPr>
        <w:t>万润橄榄城</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kern w:val="0"/>
          <w:sz w:val="32"/>
          <w:szCs w:val="32"/>
          <w:lang w:val="en-US" w:eastAsia="zh-CN"/>
        </w:rPr>
        <w:t>3</w:t>
      </w:r>
      <w:r>
        <w:rPr>
          <w:rFonts w:hint="default" w:ascii="Times New Roman" w:hAnsi="Times New Roman" w:eastAsia="仿宋" w:cs="Times New Roman"/>
          <w:kern w:val="0"/>
          <w:sz w:val="32"/>
          <w:szCs w:val="32"/>
        </w:rPr>
        <w:t>套</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sz w:val="32"/>
          <w:szCs w:val="32"/>
          <w:lang w:val="en-US" w:eastAsia="zh-CN"/>
        </w:rPr>
        <w:t>新龙和苑34</w:t>
      </w:r>
      <w:r>
        <w:rPr>
          <w:rFonts w:hint="default" w:ascii="Times New Roman" w:hAnsi="Times New Roman" w:eastAsia="仿宋" w:cs="Times New Roman"/>
          <w:kern w:val="0"/>
          <w:sz w:val="32"/>
          <w:szCs w:val="32"/>
        </w:rPr>
        <w:t>套</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sz w:val="32"/>
          <w:szCs w:val="32"/>
          <w:u w:val="none"/>
          <w:lang w:val="en-US" w:eastAsia="zh-CN"/>
        </w:rPr>
        <w:t>颐和家园7</w:t>
      </w:r>
      <w:r>
        <w:rPr>
          <w:rFonts w:hint="default" w:ascii="Times New Roman" w:hAnsi="Times New Roman" w:eastAsia="仿宋_GB2312" w:cs="Times New Roman"/>
          <w:kern w:val="0"/>
          <w:sz w:val="32"/>
          <w:szCs w:val="32"/>
        </w:rPr>
        <w:t>套</w:t>
      </w:r>
      <w:r>
        <w:rPr>
          <w:rFonts w:hint="default" w:ascii="Times New Roman" w:hAnsi="Times New Roman" w:eastAsia="仿宋_GB2312" w:cs="Times New Roman"/>
          <w:kern w:val="0"/>
          <w:sz w:val="32"/>
          <w:szCs w:val="32"/>
          <w:lang w:eastAsia="zh-CN"/>
        </w:rPr>
        <w:t>、</w:t>
      </w:r>
      <w:r>
        <w:rPr>
          <w:rFonts w:hint="default" w:ascii="Times New Roman" w:hAnsi="Times New Roman" w:eastAsia="仿宋" w:cs="Times New Roman"/>
          <w:sz w:val="32"/>
          <w:szCs w:val="32"/>
          <w:lang w:val="en-US" w:eastAsia="zh-CN"/>
        </w:rPr>
        <w:t>桥机嘉园2</w:t>
      </w:r>
      <w:r>
        <w:rPr>
          <w:rFonts w:hint="default" w:ascii="Times New Roman" w:hAnsi="Times New Roman" w:eastAsia="仿宋_GB2312" w:cs="Times New Roman"/>
          <w:kern w:val="0"/>
          <w:sz w:val="32"/>
          <w:szCs w:val="32"/>
        </w:rPr>
        <w:t>套</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江南新天地7</w:t>
      </w:r>
      <w:r>
        <w:rPr>
          <w:rFonts w:hint="default" w:ascii="Times New Roman" w:hAnsi="Times New Roman" w:eastAsia="仿宋_GB2312" w:cs="Times New Roman"/>
          <w:kern w:val="0"/>
          <w:sz w:val="32"/>
          <w:szCs w:val="32"/>
        </w:rPr>
        <w:t>套</w:t>
      </w:r>
      <w:r>
        <w:rPr>
          <w:rFonts w:hint="default" w:ascii="Times New Roman" w:hAnsi="Times New Roman" w:eastAsia="仿宋_GB2312" w:cs="Times New Roman"/>
          <w:kern w:val="0"/>
          <w:sz w:val="32"/>
          <w:szCs w:val="32"/>
          <w:lang w:eastAsia="zh-CN"/>
        </w:rPr>
        <w:t>、</w:t>
      </w:r>
      <w:r>
        <w:rPr>
          <w:rFonts w:hint="eastAsia" w:eastAsia="仿宋_GB2312" w:cs="Times New Roman"/>
          <w:kern w:val="0"/>
          <w:sz w:val="32"/>
          <w:szCs w:val="32"/>
          <w:lang w:eastAsia="zh-CN"/>
        </w:rPr>
        <w:t>华生汉口城市广场</w:t>
      </w:r>
      <w:r>
        <w:rPr>
          <w:rFonts w:hint="default" w:ascii="Times New Roman" w:hAnsi="Times New Roman" w:eastAsia="仿宋_GB2312" w:cs="Times New Roman"/>
          <w:kern w:val="0"/>
          <w:sz w:val="32"/>
          <w:szCs w:val="32"/>
          <w:lang w:val="en-US" w:eastAsia="zh-CN"/>
        </w:rPr>
        <w:t>31</w:t>
      </w:r>
      <w:r>
        <w:rPr>
          <w:rFonts w:hint="default" w:ascii="Times New Roman" w:hAnsi="Times New Roman" w:eastAsia="仿宋_GB2312" w:cs="Times New Roman"/>
          <w:kern w:val="0"/>
          <w:sz w:val="32"/>
          <w:szCs w:val="32"/>
        </w:rPr>
        <w:t>套</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天勤花园</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套</w:t>
      </w:r>
      <w:r>
        <w:rPr>
          <w:rFonts w:hint="default" w:ascii="Times New Roman" w:hAnsi="Times New Roman" w:eastAsia="仿宋_GB2312" w:cs="Times New Roman"/>
          <w:kern w:val="0"/>
          <w:sz w:val="32"/>
          <w:szCs w:val="32"/>
          <w:lang w:eastAsia="zh-CN"/>
        </w:rPr>
        <w:t>。</w:t>
      </w:r>
      <w:r>
        <w:rPr>
          <w:rFonts w:hint="default" w:ascii="Times New Roman" w:hAnsi="Times New Roman" w:eastAsia="仿宋" w:cs="Times New Roman"/>
          <w:sz w:val="32"/>
          <w:szCs w:val="32"/>
        </w:rPr>
        <w:t>（清册附后）</w:t>
      </w:r>
    </w:p>
    <w:p w14:paraId="7E18C1C8">
      <w:pPr>
        <w:pStyle w:val="4"/>
        <w:keepNext w:val="0"/>
        <w:keepLines w:val="0"/>
        <w:pageBreakBefore w:val="0"/>
        <w:widowControl/>
        <w:kinsoku/>
        <w:wordWrap/>
        <w:overflowPunct/>
        <w:topLinePunct w:val="0"/>
        <w:autoSpaceDE/>
        <w:autoSpaceDN/>
        <w:bidi w:val="0"/>
        <w:adjustRightInd w:val="0"/>
        <w:snapToGrid w:val="0"/>
        <w:spacing w:before="157" w:beforeLines="50" w:beforeAutospacing="0" w:after="0" w:afterLines="0" w:afterAutospacing="0" w:line="60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二、运营机构</w:t>
      </w:r>
    </w:p>
    <w:p w14:paraId="67C4A0F8">
      <w:pPr>
        <w:keepNext w:val="0"/>
        <w:keepLines w:val="0"/>
        <w:pageBreakBefore w:val="0"/>
        <w:widowControl w:val="0"/>
        <w:numPr>
          <w:ilvl w:val="0"/>
          <w:numId w:val="0"/>
        </w:numPr>
        <w:kinsoku/>
        <w:wordWrap/>
        <w:overflowPunct/>
        <w:topLinePunct w:val="0"/>
        <w:autoSpaceDE/>
        <w:autoSpaceDN/>
        <w:bidi w:val="0"/>
        <w:adjustRightInd w:val="0"/>
        <w:snapToGrid w:val="0"/>
        <w:spacing w:line="660" w:lineRule="exact"/>
        <w:ind w:right="0" w:righ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中城时代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sz w:val="32"/>
          <w:szCs w:val="32"/>
          <w:lang w:eastAsia="zh-CN"/>
        </w:rPr>
        <w:t>万</w:t>
      </w:r>
      <w:r>
        <w:rPr>
          <w:rFonts w:hint="eastAsia" w:eastAsia="仿宋" w:cs="Times New Roman"/>
          <w:sz w:val="32"/>
          <w:szCs w:val="32"/>
          <w:lang w:eastAsia="zh-CN"/>
        </w:rPr>
        <w:t>润</w:t>
      </w:r>
      <w:r>
        <w:rPr>
          <w:rFonts w:hint="default" w:ascii="Times New Roman" w:hAnsi="Times New Roman" w:eastAsia="仿宋" w:cs="Times New Roman"/>
          <w:sz w:val="32"/>
          <w:szCs w:val="32"/>
          <w:lang w:eastAsia="zh-CN"/>
        </w:rPr>
        <w:t>橄榄城</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sz w:val="32"/>
          <w:szCs w:val="32"/>
          <w:lang w:val="en-US" w:eastAsia="zh-CN"/>
        </w:rPr>
        <w:t>新龙和苑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sz w:val="32"/>
          <w:szCs w:val="32"/>
          <w:u w:val="none"/>
          <w:lang w:val="en-US" w:eastAsia="zh-CN"/>
        </w:rPr>
        <w:t>颐和家园</w:t>
      </w:r>
      <w:r>
        <w:rPr>
          <w:rFonts w:hint="eastAsia" w:eastAsia="仿宋" w:cs="Times New Roman"/>
          <w:sz w:val="32"/>
          <w:szCs w:val="32"/>
          <w:u w:val="none"/>
          <w:lang w:val="en-US" w:eastAsia="zh-CN"/>
        </w:rPr>
        <w:t>公租房</w:t>
      </w:r>
      <w:r>
        <w:rPr>
          <w:rFonts w:hint="eastAsia" w:ascii="仿宋_GB2312" w:hAnsi="Times New Roman" w:eastAsia="仿宋_GB2312" w:cs="Times New Roman"/>
          <w:kern w:val="0"/>
          <w:sz w:val="32"/>
          <w:szCs w:val="32"/>
        </w:rPr>
        <w:t>运营单位为武汉</w:t>
      </w:r>
      <w:r>
        <w:rPr>
          <w:rFonts w:hint="eastAsia" w:ascii="仿宋_GB2312" w:hAnsi="Times New Roman" w:eastAsia="仿宋_GB2312" w:cs="Times New Roman"/>
          <w:kern w:val="0"/>
          <w:sz w:val="32"/>
          <w:szCs w:val="32"/>
          <w:lang w:eastAsia="zh-CN"/>
        </w:rPr>
        <w:t>中兴保障性住房有限公司</w:t>
      </w:r>
      <w:r>
        <w:rPr>
          <w:rFonts w:hint="eastAsia" w:ascii="仿宋" w:hAnsi="仿宋" w:eastAsia="仿宋" w:cs="仿宋"/>
          <w:kern w:val="0"/>
          <w:sz w:val="32"/>
          <w:szCs w:val="32"/>
          <w:lang w:eastAsia="zh-CN"/>
        </w:rPr>
        <w:t>。</w:t>
      </w:r>
      <w:r>
        <w:rPr>
          <w:rFonts w:hint="default" w:ascii="Times New Roman" w:hAnsi="Times New Roman" w:eastAsia="仿宋" w:cs="Times New Roman"/>
          <w:sz w:val="32"/>
          <w:szCs w:val="32"/>
          <w:lang w:val="en-US" w:eastAsia="zh-CN"/>
        </w:rPr>
        <w:t>桥机嘉园</w:t>
      </w:r>
      <w:r>
        <w:rPr>
          <w:rFonts w:hint="eastAsia" w:eastAsia="仿宋" w:cs="Times New Roman"/>
          <w:sz w:val="32"/>
          <w:szCs w:val="32"/>
          <w:lang w:val="en-US" w:eastAsia="zh-CN"/>
        </w:rPr>
        <w:t>公租房</w:t>
      </w:r>
      <w:r>
        <w:rPr>
          <w:rFonts w:hint="eastAsia" w:ascii="仿宋_GB2312" w:hAnsi="Times New Roman" w:eastAsia="仿宋_GB2312" w:cs="Times New Roman"/>
          <w:kern w:val="0"/>
          <w:sz w:val="32"/>
          <w:szCs w:val="32"/>
        </w:rPr>
        <w:t>运营单位为武汉市汉阳区安居兴业物业管理服务有限公司。</w:t>
      </w:r>
      <w:r>
        <w:rPr>
          <w:rFonts w:hint="default" w:ascii="Times New Roman" w:hAnsi="Times New Roman" w:eastAsia="仿宋_GB2312" w:cs="Times New Roman"/>
          <w:kern w:val="0"/>
          <w:sz w:val="32"/>
          <w:szCs w:val="32"/>
          <w:lang w:val="en-US" w:eastAsia="zh-CN"/>
        </w:rPr>
        <w:t>江南新天地</w:t>
      </w:r>
      <w:r>
        <w:rPr>
          <w:rFonts w:hint="eastAsia" w:eastAsia="仿宋_GB2312" w:cs="Times New Roman"/>
          <w:kern w:val="0"/>
          <w:sz w:val="32"/>
          <w:szCs w:val="32"/>
          <w:lang w:val="en-US" w:eastAsia="zh-CN"/>
        </w:rPr>
        <w:t>公租房</w:t>
      </w:r>
      <w:r>
        <w:rPr>
          <w:rFonts w:hint="eastAsia" w:ascii="仿宋_GB2312" w:hAnsi="Times New Roman" w:eastAsia="仿宋_GB2312" w:cs="Times New Roman"/>
          <w:kern w:val="0"/>
          <w:sz w:val="32"/>
          <w:szCs w:val="32"/>
        </w:rPr>
        <w:t>运营单位为武汉洪投保障房运营有限公司</w:t>
      </w:r>
      <w:r>
        <w:rPr>
          <w:rFonts w:hint="eastAsia" w:ascii="仿宋_GB2312" w:hAnsi="Times New Roman" w:eastAsia="仿宋_GB2312" w:cs="Times New Roman"/>
          <w:kern w:val="0"/>
          <w:sz w:val="32"/>
          <w:szCs w:val="32"/>
          <w:lang w:eastAsia="zh-CN"/>
        </w:rPr>
        <w:t>。</w:t>
      </w:r>
      <w:r>
        <w:rPr>
          <w:rFonts w:hint="eastAsia" w:eastAsia="仿宋_GB2312" w:cs="Times New Roman"/>
          <w:kern w:val="0"/>
          <w:sz w:val="32"/>
          <w:szCs w:val="32"/>
          <w:lang w:eastAsia="zh-CN"/>
        </w:rPr>
        <w:t>华生汉口城市广场</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天勤花园</w:t>
      </w:r>
      <w:r>
        <w:rPr>
          <w:rFonts w:hint="eastAsia" w:eastAsia="仿宋_GB2312" w:cs="Times New Roman"/>
          <w:kern w:val="0"/>
          <w:sz w:val="32"/>
          <w:szCs w:val="32"/>
          <w:lang w:val="en-US" w:eastAsia="zh-CN"/>
        </w:rPr>
        <w:t>公租房</w:t>
      </w:r>
      <w:r>
        <w:rPr>
          <w:rFonts w:hint="eastAsia" w:ascii="仿宋_GB2312" w:hAnsi="Times New Roman" w:eastAsia="仿宋_GB2312" w:cs="Times New Roman"/>
          <w:kern w:val="0"/>
          <w:sz w:val="32"/>
          <w:szCs w:val="32"/>
        </w:rPr>
        <w:t>运营单位为硚口安居供应链有限公司</w:t>
      </w:r>
      <w:r>
        <w:rPr>
          <w:rFonts w:hint="eastAsia" w:ascii="仿宋_GB2312" w:hAnsi="Times New Roman" w:eastAsia="仿宋_GB2312" w:cs="Times New Roman"/>
          <w:kern w:val="0"/>
          <w:sz w:val="32"/>
          <w:szCs w:val="32"/>
          <w:lang w:eastAsia="zh-CN"/>
        </w:rPr>
        <w:t>。</w:t>
      </w:r>
    </w:p>
    <w:p w14:paraId="24171C2B">
      <w:pPr>
        <w:pStyle w:val="4"/>
        <w:keepNext w:val="0"/>
        <w:keepLines w:val="0"/>
        <w:pageBreakBefore w:val="0"/>
        <w:widowControl/>
        <w:kinsoku/>
        <w:wordWrap/>
        <w:overflowPunct/>
        <w:topLinePunct w:val="0"/>
        <w:autoSpaceDE/>
        <w:autoSpaceDN/>
        <w:bidi w:val="0"/>
        <w:adjustRightInd w:val="0"/>
        <w:snapToGrid w:val="0"/>
        <w:spacing w:before="157" w:beforeLines="50" w:beforeAutospacing="0" w:after="0" w:afterLines="0" w:afterAutospacing="0"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、登记时间</w:t>
      </w:r>
    </w:p>
    <w:p w14:paraId="2F49593C">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val="0"/>
          <w:bCs w:val="0"/>
          <w:color w:val="auto"/>
          <w:sz w:val="32"/>
          <w:szCs w:val="32"/>
          <w:lang w:val="en-US" w:eastAsia="zh-CN"/>
        </w:rPr>
        <w:t>2025年9月</w:t>
      </w:r>
      <w:r>
        <w:rPr>
          <w:rFonts w:hint="eastAsia" w:eastAsia="仿宋" w:cs="Times New Roman"/>
          <w:b w:val="0"/>
          <w:bCs w:val="0"/>
          <w:color w:val="auto"/>
          <w:sz w:val="32"/>
          <w:szCs w:val="32"/>
          <w:lang w:val="en-US" w:eastAsia="zh-CN"/>
        </w:rPr>
        <w:t>8</w:t>
      </w:r>
      <w:r>
        <w:rPr>
          <w:rFonts w:hint="default" w:ascii="Times New Roman" w:hAnsi="Times New Roman" w:eastAsia="仿宋" w:cs="Times New Roman"/>
          <w:b w:val="0"/>
          <w:bCs w:val="0"/>
          <w:color w:val="auto"/>
          <w:sz w:val="32"/>
          <w:szCs w:val="32"/>
          <w:lang w:val="en-US" w:eastAsia="zh-CN"/>
        </w:rPr>
        <w:t>日至9月</w:t>
      </w:r>
      <w:r>
        <w:rPr>
          <w:rFonts w:hint="eastAsia" w:eastAsia="仿宋" w:cs="Times New Roman"/>
          <w:b w:val="0"/>
          <w:bCs w:val="0"/>
          <w:color w:val="auto"/>
          <w:sz w:val="32"/>
          <w:szCs w:val="32"/>
          <w:lang w:val="en-US" w:eastAsia="zh-CN"/>
        </w:rPr>
        <w:t>15</w:t>
      </w:r>
      <w:r>
        <w:rPr>
          <w:rFonts w:hint="default" w:ascii="Times New Roman" w:hAnsi="Times New Roman" w:eastAsia="仿宋" w:cs="Times New Roman"/>
          <w:b w:val="0"/>
          <w:bCs w:val="0"/>
          <w:color w:val="auto"/>
          <w:sz w:val="32"/>
          <w:szCs w:val="32"/>
          <w:lang w:val="en-US" w:eastAsia="zh-CN"/>
        </w:rPr>
        <w:t>日</w:t>
      </w:r>
      <w:r>
        <w:rPr>
          <w:rFonts w:hint="default" w:ascii="Times New Roman" w:hAnsi="Times New Roman" w:eastAsia="仿宋" w:cs="Times New Roman"/>
          <w:sz w:val="32"/>
          <w:szCs w:val="32"/>
        </w:rPr>
        <w:t>上午8：30</w:t>
      </w:r>
      <w:r>
        <w:rPr>
          <w:rFonts w:hint="eastAsia" w:eastAsia="仿宋" w:cs="Times New Roman"/>
          <w:sz w:val="32"/>
          <w:szCs w:val="32"/>
          <w:lang w:eastAsia="zh-CN"/>
        </w:rPr>
        <w:t>—</w:t>
      </w:r>
      <w:r>
        <w:rPr>
          <w:rFonts w:hint="default" w:ascii="Times New Roman" w:hAnsi="Times New Roman" w:eastAsia="仿宋" w:cs="Times New Roman"/>
          <w:sz w:val="32"/>
          <w:szCs w:val="32"/>
        </w:rPr>
        <w:t>11:30</w:t>
      </w:r>
      <w:r>
        <w:rPr>
          <w:rFonts w:hint="eastAsia" w:eastAsia="仿宋" w:cs="Times New Roman"/>
          <w:sz w:val="32"/>
          <w:szCs w:val="32"/>
          <w:lang w:eastAsia="zh-CN"/>
        </w:rPr>
        <w:t>，</w:t>
      </w:r>
      <w:r>
        <w:rPr>
          <w:rFonts w:hint="default" w:ascii="Times New Roman" w:hAnsi="Times New Roman" w:eastAsia="仿宋" w:cs="Times New Roman"/>
          <w:sz w:val="32"/>
          <w:szCs w:val="32"/>
        </w:rPr>
        <w:t>下午</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0—5:30。</w:t>
      </w:r>
    </w:p>
    <w:p w14:paraId="354BF3DA">
      <w:pPr>
        <w:pStyle w:val="4"/>
        <w:keepNext w:val="0"/>
        <w:keepLines w:val="0"/>
        <w:pageBreakBefore w:val="0"/>
        <w:widowControl/>
        <w:kinsoku/>
        <w:wordWrap/>
        <w:overflowPunct/>
        <w:topLinePunct w:val="0"/>
        <w:autoSpaceDE/>
        <w:autoSpaceDN/>
        <w:bidi w:val="0"/>
        <w:adjustRightInd w:val="0"/>
        <w:snapToGrid w:val="0"/>
        <w:spacing w:before="157" w:beforeLines="50" w:beforeAutospacing="0" w:after="0" w:afterLines="0" w:afterAutospacing="0" w:line="60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、登记对象</w:t>
      </w:r>
      <w:r>
        <w:rPr>
          <w:rFonts w:hint="eastAsia" w:ascii="Times New Roman" w:hAnsi="Times New Roman" w:eastAsia="黑体" w:cs="Times New Roman"/>
          <w:sz w:val="32"/>
          <w:szCs w:val="32"/>
          <w:lang w:eastAsia="zh-CN"/>
        </w:rPr>
        <w:t>范围</w:t>
      </w:r>
    </w:p>
    <w:p w14:paraId="65001FEC">
      <w:pPr>
        <w:pStyle w:val="4"/>
        <w:keepNext w:val="0"/>
        <w:keepLines w:val="0"/>
        <w:pageBreakBefore w:val="0"/>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持有江汉区核发</w:t>
      </w:r>
      <w:r>
        <w:rPr>
          <w:rFonts w:hint="default" w:ascii="Times New Roman" w:hAnsi="Times New Roman" w:eastAsia="仿宋" w:cs="Times New Roman"/>
          <w:sz w:val="32"/>
          <w:szCs w:val="32"/>
          <w:lang w:eastAsia="zh-CN"/>
        </w:rPr>
        <w:t>的</w:t>
      </w:r>
      <w:r>
        <w:rPr>
          <w:rFonts w:hint="default" w:ascii="Times New Roman" w:hAnsi="Times New Roman" w:eastAsia="仿宋" w:cs="Times New Roman"/>
          <w:sz w:val="32"/>
          <w:szCs w:val="32"/>
        </w:rPr>
        <w:t>有效《武汉市公共租赁住房租赁资格证明》</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且属于优先配租对象，并</w:t>
      </w:r>
      <w:r>
        <w:rPr>
          <w:rFonts w:hint="default" w:ascii="Times New Roman" w:hAnsi="Times New Roman" w:eastAsia="仿宋" w:cs="Times New Roman"/>
          <w:sz w:val="32"/>
          <w:szCs w:val="32"/>
        </w:rPr>
        <w:t>有意向租赁的实物配租轮候家庭</w:t>
      </w:r>
      <w:r>
        <w:rPr>
          <w:rFonts w:hint="default" w:ascii="Times New Roman" w:hAnsi="Times New Roman" w:eastAsia="仿宋" w:cs="Times New Roman"/>
          <w:sz w:val="32"/>
          <w:szCs w:val="32"/>
          <w:lang w:eastAsia="zh-CN"/>
        </w:rPr>
        <w:t>。</w:t>
      </w:r>
    </w:p>
    <w:p w14:paraId="50464C03">
      <w:pPr>
        <w:pStyle w:val="4"/>
        <w:keepNext w:val="0"/>
        <w:keepLines w:val="0"/>
        <w:pageBreakBefore w:val="0"/>
        <w:widowControl/>
        <w:kinsoku/>
        <w:wordWrap/>
        <w:overflowPunct/>
        <w:topLinePunct w:val="0"/>
        <w:autoSpaceDE/>
        <w:autoSpaceDN/>
        <w:bidi w:val="0"/>
        <w:adjustRightInd w:val="0"/>
        <w:snapToGrid w:val="0"/>
        <w:spacing w:before="157" w:beforeLines="50" w:beforeAutospacing="0" w:after="0" w:afterLines="0" w:afterAutospacing="0"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、登记地点</w:t>
      </w:r>
    </w:p>
    <w:p w14:paraId="7B0075A6">
      <w:pPr>
        <w:pStyle w:val="4"/>
        <w:keepNext w:val="0"/>
        <w:keepLines w:val="0"/>
        <w:pageBreakBefore w:val="0"/>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凡符合登记条件的实物配租轮候家庭可在登记时间内到户籍所在地社区进行登记。</w:t>
      </w:r>
    </w:p>
    <w:p w14:paraId="5E84A6D0">
      <w:pPr>
        <w:pStyle w:val="4"/>
        <w:keepNext w:val="0"/>
        <w:keepLines w:val="0"/>
        <w:pageBreakBefore w:val="0"/>
        <w:widowControl/>
        <w:kinsoku/>
        <w:wordWrap/>
        <w:overflowPunct/>
        <w:topLinePunct w:val="0"/>
        <w:autoSpaceDE/>
        <w:autoSpaceDN/>
        <w:bidi w:val="0"/>
        <w:adjustRightInd w:val="0"/>
        <w:snapToGrid w:val="0"/>
        <w:spacing w:before="157" w:beforeLines="50" w:beforeAutospacing="0" w:after="0" w:afterLines="0" w:afterAutospacing="0"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六、选房时间</w:t>
      </w:r>
    </w:p>
    <w:p w14:paraId="38A82EED">
      <w:pPr>
        <w:pStyle w:val="4"/>
        <w:keepNext w:val="0"/>
        <w:keepLines w:val="0"/>
        <w:pageBreakBefore w:val="0"/>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本次腾退房源选房时间将另行通知。</w:t>
      </w:r>
    </w:p>
    <w:p w14:paraId="2E767E89">
      <w:pPr>
        <w:pStyle w:val="4"/>
        <w:keepNext w:val="0"/>
        <w:keepLines w:val="0"/>
        <w:pageBreakBefore w:val="0"/>
        <w:widowControl/>
        <w:kinsoku/>
        <w:wordWrap/>
        <w:overflowPunct/>
        <w:topLinePunct w:val="0"/>
        <w:autoSpaceDE/>
        <w:autoSpaceDN/>
        <w:bidi w:val="0"/>
        <w:adjustRightInd w:val="0"/>
        <w:snapToGrid w:val="0"/>
        <w:spacing w:before="157" w:beforeLines="50" w:beforeAutospacing="0" w:after="0" w:afterLines="0" w:afterAutospacing="0" w:line="60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七、配租原则</w:t>
      </w:r>
    </w:p>
    <w:p w14:paraId="71498967">
      <w:pPr>
        <w:pStyle w:val="4"/>
        <w:keepNext w:val="0"/>
        <w:keepLines w:val="0"/>
        <w:pageBreakBefore w:val="0"/>
        <w:widowControl/>
        <w:kinsoku/>
        <w:wordWrap/>
        <w:overflowPunct/>
        <w:topLinePunct w:val="0"/>
        <w:autoSpaceDE/>
        <w:autoSpaceDN/>
        <w:bidi w:val="0"/>
        <w:adjustRightInd w:val="0"/>
        <w:snapToGrid w:val="0"/>
        <w:spacing w:before="157" w:beforeLines="50" w:beforeAutospacing="0" w:after="0" w:afterLines="0" w:afterAutospacing="0" w:line="600" w:lineRule="exact"/>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所有腾退房源依照“属地—优先批次—轮候时间”的顺序分配。即符合条件的保障人口按照“江汉区优先配租对象”确定选房顺序，同一批次内，按照申请人首次取得租赁资格证明日期先后确定选房顺序；首次取得租赁资格证明日期相同的，由区运营机构主持保障家庭采取抽签方式确定选房顺序。</w:t>
      </w:r>
    </w:p>
    <w:p w14:paraId="65FD6509">
      <w:pPr>
        <w:pStyle w:val="4"/>
        <w:keepNext w:val="0"/>
        <w:keepLines w:val="0"/>
        <w:pageBreakBefore w:val="0"/>
        <w:widowControl/>
        <w:kinsoku/>
        <w:wordWrap/>
        <w:overflowPunct/>
        <w:topLinePunct w:val="0"/>
        <w:autoSpaceDE/>
        <w:autoSpaceDN/>
        <w:bidi w:val="0"/>
        <w:adjustRightInd w:val="0"/>
        <w:snapToGrid w:val="0"/>
        <w:spacing w:before="157" w:beforeLines="50" w:beforeAutospacing="0" w:after="0" w:afterLines="0" w:afterAutospacing="0"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、注意事项</w:t>
      </w:r>
    </w:p>
    <w:p w14:paraId="3C7C3654">
      <w:pPr>
        <w:pStyle w:val="4"/>
        <w:keepNext w:val="0"/>
        <w:keepLines w:val="0"/>
        <w:pageBreakBefore w:val="0"/>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1、凡欲参加登记的家庭，持本人身份证原件和复印件、有效的《武汉市公共租赁住房租赁资格证明》原件和复印件，在公告规定的登记期限和登记地点参加登记。</w:t>
      </w:r>
      <w:r>
        <w:rPr>
          <w:rFonts w:hint="default" w:ascii="Times New Roman" w:hAnsi="Times New Roman" w:eastAsia="仿宋" w:cs="Times New Roman"/>
          <w:sz w:val="32"/>
          <w:szCs w:val="32"/>
        </w:rPr>
        <w:t>因</w:t>
      </w:r>
      <w:r>
        <w:rPr>
          <w:rFonts w:hint="default" w:ascii="Times New Roman" w:hAnsi="Times New Roman" w:eastAsia="仿宋" w:cs="Times New Roman"/>
          <w:sz w:val="32"/>
          <w:szCs w:val="32"/>
          <w:lang w:eastAsia="zh-CN"/>
        </w:rPr>
        <w:t>疾病等</w:t>
      </w:r>
      <w:r>
        <w:rPr>
          <w:rFonts w:hint="default" w:ascii="Times New Roman" w:hAnsi="Times New Roman" w:eastAsia="仿宋" w:cs="Times New Roman"/>
          <w:sz w:val="32"/>
          <w:szCs w:val="32"/>
        </w:rPr>
        <w:t>特殊情况不能亲自登记的，</w:t>
      </w:r>
      <w:r>
        <w:rPr>
          <w:rFonts w:hint="default" w:ascii="Times New Roman" w:hAnsi="Times New Roman" w:eastAsia="仿宋" w:cs="Times New Roman"/>
          <w:kern w:val="2"/>
          <w:sz w:val="32"/>
          <w:szCs w:val="32"/>
        </w:rPr>
        <w:t>申请人可委托具有完全民事行为能力的家庭成员办理登记手续，被委托人须</w:t>
      </w:r>
      <w:r>
        <w:rPr>
          <w:rFonts w:hint="default" w:ascii="Times New Roman" w:hAnsi="Times New Roman" w:eastAsia="仿宋" w:cs="Times New Roman"/>
          <w:kern w:val="2"/>
          <w:sz w:val="32"/>
          <w:szCs w:val="32"/>
          <w:lang w:eastAsia="zh-CN"/>
        </w:rPr>
        <w:t>持本人及申请人</w:t>
      </w:r>
      <w:r>
        <w:rPr>
          <w:rFonts w:hint="eastAsia" w:ascii="Times New Roman" w:hAnsi="Times New Roman" w:eastAsia="仿宋" w:cs="Times New Roman"/>
          <w:kern w:val="2"/>
          <w:sz w:val="32"/>
          <w:szCs w:val="32"/>
          <w:lang w:val="en-US" w:eastAsia="zh-CN"/>
        </w:rPr>
        <w:t>家庭成员</w:t>
      </w:r>
      <w:r>
        <w:rPr>
          <w:rFonts w:hint="default" w:ascii="Times New Roman" w:hAnsi="Times New Roman" w:eastAsia="仿宋" w:cs="Times New Roman"/>
          <w:kern w:val="2"/>
          <w:sz w:val="32"/>
          <w:szCs w:val="32"/>
          <w:lang w:eastAsia="zh-CN"/>
        </w:rPr>
        <w:t>身份证</w:t>
      </w:r>
      <w:r>
        <w:rPr>
          <w:rFonts w:hint="eastAsia" w:ascii="Times New Roman" w:hAnsi="Times New Roman" w:eastAsia="仿宋" w:cs="Times New Roman"/>
          <w:kern w:val="2"/>
          <w:sz w:val="32"/>
          <w:szCs w:val="32"/>
          <w:lang w:val="en-US" w:eastAsia="zh-CN"/>
        </w:rPr>
        <w:t>原件、复印件</w:t>
      </w:r>
      <w:r>
        <w:rPr>
          <w:rFonts w:hint="default" w:ascii="Times New Roman" w:hAnsi="Times New Roman" w:eastAsia="仿宋" w:cs="Times New Roman"/>
          <w:kern w:val="2"/>
          <w:sz w:val="32"/>
          <w:szCs w:val="32"/>
          <w:lang w:eastAsia="zh-CN"/>
        </w:rPr>
        <w:t>和申请人委托书</w:t>
      </w:r>
      <w:r>
        <w:rPr>
          <w:rFonts w:hint="default" w:ascii="Times New Roman" w:hAnsi="Times New Roman" w:eastAsia="仿宋" w:cs="Times New Roman"/>
          <w:kern w:val="2"/>
          <w:sz w:val="32"/>
          <w:szCs w:val="32"/>
        </w:rPr>
        <w:t>。</w:t>
      </w:r>
    </w:p>
    <w:p w14:paraId="409E7FA3">
      <w:pPr>
        <w:pStyle w:val="4"/>
        <w:keepNext w:val="0"/>
        <w:keepLines w:val="0"/>
        <w:pageBreakBefore w:val="0"/>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kern w:val="2"/>
          <w:sz w:val="32"/>
          <w:szCs w:val="32"/>
        </w:rPr>
      </w:pPr>
      <w:r>
        <w:rPr>
          <w:rFonts w:hint="eastAsia" w:ascii="Times New Roman" w:hAnsi="Times New Roman" w:eastAsia="仿宋" w:cs="Times New Roman"/>
          <w:kern w:val="2"/>
          <w:sz w:val="32"/>
          <w:szCs w:val="32"/>
          <w:lang w:val="en-US" w:eastAsia="zh-CN"/>
        </w:rPr>
        <w:t>2、公告的登记截止时限前，申请人可以撤销登记申请，并将《公共租赁住房申请配租登记单》回执联交回。</w:t>
      </w:r>
    </w:p>
    <w:p w14:paraId="259B66E2">
      <w:pPr>
        <w:pStyle w:val="4"/>
        <w:keepNext w:val="0"/>
        <w:keepLines w:val="0"/>
        <w:pageBreakBefore w:val="0"/>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kern w:val="2"/>
          <w:sz w:val="32"/>
          <w:szCs w:val="32"/>
        </w:rPr>
      </w:pPr>
      <w:r>
        <w:rPr>
          <w:rFonts w:hint="eastAsia" w:ascii="Times New Roman" w:hAnsi="Times New Roman" w:eastAsia="仿宋" w:cs="Times New Roman"/>
          <w:kern w:val="2"/>
          <w:sz w:val="32"/>
          <w:szCs w:val="32"/>
          <w:lang w:val="en-US" w:eastAsia="zh-CN"/>
        </w:rPr>
        <w:t>3</w:t>
      </w:r>
      <w:r>
        <w:rPr>
          <w:rFonts w:hint="default" w:ascii="Times New Roman" w:hAnsi="Times New Roman" w:eastAsia="仿宋" w:cs="Times New Roman"/>
          <w:kern w:val="2"/>
          <w:sz w:val="32"/>
          <w:szCs w:val="32"/>
        </w:rPr>
        <w:t>、登记家庭取得选房资格无故不参加选房、参加选房</w:t>
      </w:r>
      <w:r>
        <w:rPr>
          <w:rFonts w:hint="default" w:ascii="Times New Roman" w:hAnsi="Times New Roman" w:eastAsia="仿宋" w:cs="Times New Roman"/>
          <w:kern w:val="2"/>
          <w:sz w:val="32"/>
          <w:szCs w:val="32"/>
          <w:lang w:eastAsia="zh-CN"/>
        </w:rPr>
        <w:t>后</w:t>
      </w:r>
      <w:r>
        <w:rPr>
          <w:rFonts w:hint="default" w:ascii="Times New Roman" w:hAnsi="Times New Roman" w:eastAsia="仿宋" w:cs="Times New Roman"/>
          <w:kern w:val="2"/>
          <w:sz w:val="32"/>
          <w:szCs w:val="32"/>
        </w:rPr>
        <w:t>放弃选房权利</w:t>
      </w:r>
      <w:r>
        <w:rPr>
          <w:rFonts w:hint="default" w:ascii="Times New Roman" w:hAnsi="Times New Roman" w:eastAsia="仿宋" w:cs="Times New Roman"/>
          <w:kern w:val="2"/>
          <w:sz w:val="32"/>
          <w:szCs w:val="32"/>
          <w:lang w:eastAsia="zh-CN"/>
        </w:rPr>
        <w:t>或者</w:t>
      </w:r>
      <w:r>
        <w:rPr>
          <w:rFonts w:hint="default" w:ascii="Times New Roman" w:hAnsi="Times New Roman" w:eastAsia="仿宋" w:cs="Times New Roman"/>
          <w:kern w:val="2"/>
          <w:sz w:val="32"/>
          <w:szCs w:val="32"/>
        </w:rPr>
        <w:t>选定房源</w:t>
      </w:r>
      <w:r>
        <w:rPr>
          <w:rFonts w:hint="default" w:ascii="Times New Roman" w:hAnsi="Times New Roman" w:eastAsia="仿宋" w:cs="Times New Roman"/>
          <w:kern w:val="2"/>
          <w:sz w:val="32"/>
          <w:szCs w:val="32"/>
          <w:lang w:eastAsia="zh-CN"/>
        </w:rPr>
        <w:t>后</w:t>
      </w:r>
      <w:r>
        <w:rPr>
          <w:rFonts w:hint="default" w:ascii="Times New Roman" w:hAnsi="Times New Roman" w:eastAsia="仿宋" w:cs="Times New Roman"/>
          <w:kern w:val="2"/>
          <w:sz w:val="32"/>
          <w:szCs w:val="32"/>
        </w:rPr>
        <w:t>不签订租赁合同的，</w:t>
      </w:r>
      <w:r>
        <w:rPr>
          <w:rFonts w:hint="default" w:ascii="Times New Roman" w:hAnsi="Times New Roman" w:eastAsia="仿宋" w:cs="Times New Roman"/>
          <w:kern w:val="2"/>
          <w:sz w:val="32"/>
          <w:szCs w:val="32"/>
          <w:lang w:eastAsia="zh-CN"/>
        </w:rPr>
        <w:t>均</w:t>
      </w:r>
      <w:r>
        <w:rPr>
          <w:rFonts w:hint="default" w:ascii="Times New Roman" w:hAnsi="Times New Roman" w:eastAsia="仿宋" w:cs="Times New Roman"/>
          <w:kern w:val="2"/>
          <w:sz w:val="32"/>
          <w:szCs w:val="32"/>
        </w:rPr>
        <w:t>视作放弃本次公共租赁住房租赁权利，记入公共租赁住房信息管理系统。</w:t>
      </w:r>
    </w:p>
    <w:p w14:paraId="7587B0C9">
      <w:pPr>
        <w:pStyle w:val="4"/>
        <w:keepNext w:val="0"/>
        <w:keepLines w:val="0"/>
        <w:pageBreakBefore w:val="0"/>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kern w:val="2"/>
          <w:sz w:val="32"/>
          <w:szCs w:val="32"/>
        </w:rPr>
      </w:pPr>
      <w:r>
        <w:rPr>
          <w:rFonts w:hint="eastAsia"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、承租人签约入住后应自觉缴纳房屋使用过程中发生的水、电、气、通讯、有线电视、</w:t>
      </w:r>
      <w:bookmarkStart w:id="0" w:name="OLE_LINK1"/>
      <w:r>
        <w:rPr>
          <w:rFonts w:hint="default" w:ascii="Times New Roman" w:hAnsi="Times New Roman" w:eastAsia="仿宋" w:cs="Times New Roman"/>
          <w:kern w:val="2"/>
          <w:sz w:val="32"/>
          <w:szCs w:val="32"/>
        </w:rPr>
        <w:t>押金、履约保证金</w:t>
      </w:r>
      <w:bookmarkEnd w:id="0"/>
      <w:r>
        <w:rPr>
          <w:rFonts w:hint="default" w:ascii="Times New Roman" w:hAnsi="Times New Roman" w:eastAsia="仿宋" w:cs="Times New Roman"/>
          <w:kern w:val="2"/>
          <w:sz w:val="32"/>
          <w:szCs w:val="32"/>
        </w:rPr>
        <w:t>、物业服务和房屋租金等相关费用。</w:t>
      </w:r>
    </w:p>
    <w:p w14:paraId="6E13CB0B">
      <w:pPr>
        <w:pStyle w:val="4"/>
        <w:keepNext w:val="0"/>
        <w:keepLines w:val="0"/>
        <w:pageBreakBefore w:val="0"/>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kern w:val="2"/>
          <w:sz w:val="32"/>
          <w:szCs w:val="32"/>
          <w:highlight w:val="none"/>
          <w:lang w:val="en-US" w:eastAsia="zh-CN"/>
        </w:rPr>
      </w:pPr>
      <w:r>
        <w:rPr>
          <w:rFonts w:hint="eastAsia" w:ascii="Times New Roman" w:hAnsi="Times New Roman" w:eastAsia="仿宋" w:cs="Times New Roman"/>
          <w:kern w:val="2"/>
          <w:sz w:val="32"/>
          <w:szCs w:val="32"/>
          <w:highlight w:val="none"/>
          <w:lang w:val="en-US" w:eastAsia="zh-CN"/>
        </w:rPr>
        <w:t>5</w:t>
      </w:r>
      <w:r>
        <w:rPr>
          <w:rFonts w:hint="default" w:ascii="Times New Roman" w:hAnsi="Times New Roman" w:eastAsia="仿宋" w:cs="Times New Roman"/>
          <w:kern w:val="2"/>
          <w:sz w:val="32"/>
          <w:szCs w:val="32"/>
          <w:highlight w:val="none"/>
        </w:rPr>
        <w:t>、承租人</w:t>
      </w:r>
      <w:r>
        <w:rPr>
          <w:rFonts w:hint="eastAsia" w:ascii="Times New Roman" w:hAnsi="Times New Roman" w:eastAsia="仿宋" w:cs="Times New Roman"/>
          <w:kern w:val="2"/>
          <w:sz w:val="32"/>
          <w:szCs w:val="32"/>
          <w:highlight w:val="none"/>
          <w:lang w:val="en-US" w:eastAsia="zh-CN"/>
        </w:rPr>
        <w:t>不得转借、转租或者擅自调换所承租公共租赁住房，不得改变所承租公共租赁住房用途，不得破坏或者擅自装修所承租公共租赁住房且拒绝恢复原状，不得在公共租赁住房内从事违法活动，不得无正当理由连续6个月以上闲置公共租赁住房。承租人如有上述行为之一的，应当退回公共租赁住房。</w:t>
      </w:r>
    </w:p>
    <w:p w14:paraId="59929814">
      <w:pPr>
        <w:pStyle w:val="4"/>
        <w:keepNext w:val="0"/>
        <w:keepLines w:val="0"/>
        <w:pageBreakBefore w:val="0"/>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kern w:val="2"/>
          <w:sz w:val="32"/>
          <w:szCs w:val="32"/>
        </w:rPr>
      </w:pPr>
      <w:r>
        <w:rPr>
          <w:rFonts w:hint="eastAsia" w:ascii="Times New Roman" w:hAnsi="Times New Roman" w:eastAsia="仿宋" w:cs="Times New Roman"/>
          <w:kern w:val="2"/>
          <w:sz w:val="32"/>
          <w:szCs w:val="32"/>
          <w:lang w:val="en-US" w:eastAsia="zh-CN"/>
        </w:rPr>
        <w:t>6</w:t>
      </w:r>
      <w:r>
        <w:rPr>
          <w:rFonts w:hint="default" w:ascii="Times New Roman" w:hAnsi="Times New Roman" w:eastAsia="仿宋" w:cs="Times New Roman"/>
          <w:kern w:val="2"/>
          <w:sz w:val="32"/>
          <w:szCs w:val="32"/>
        </w:rPr>
        <w:t>、公租房保障家庭应当在户籍、家庭人口、婚姻、房产、收入等信息发生变化时以及收到保障资格复核通知后规定期限内，主动向街道办事处申报相关情况，配合开展资格复核工作。经复核不再符合保障条件的，将取消保障资格并腾退房屋。</w:t>
      </w:r>
    </w:p>
    <w:p w14:paraId="563AEF15">
      <w:pPr>
        <w:pStyle w:val="4"/>
        <w:keepNext w:val="0"/>
        <w:keepLines w:val="0"/>
        <w:pageBreakBefore w:val="0"/>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kern w:val="2"/>
          <w:sz w:val="32"/>
          <w:szCs w:val="32"/>
        </w:rPr>
      </w:pPr>
      <w:bookmarkStart w:id="1" w:name="_GoBack"/>
      <w:bookmarkEnd w:id="1"/>
    </w:p>
    <w:p w14:paraId="03B82FAC">
      <w:pPr>
        <w:pStyle w:val="4"/>
        <w:keepNext w:val="0"/>
        <w:keepLines w:val="0"/>
        <w:pageBreakBefore w:val="0"/>
        <w:widowControl/>
        <w:kinsoku/>
        <w:wordWrap/>
        <w:overflowPunct/>
        <w:topLinePunct w:val="0"/>
        <w:autoSpaceDE/>
        <w:autoSpaceDN/>
        <w:bidi w:val="0"/>
        <w:adjustRightInd w:val="0"/>
        <w:snapToGrid w:val="0"/>
        <w:spacing w:before="157" w:beforeLines="50" w:beforeAutospacing="0" w:after="0" w:afterLines="0" w:afterAutospacing="0" w:line="60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九、补充说明</w:t>
      </w:r>
    </w:p>
    <w:p w14:paraId="2560DDE7">
      <w:pPr>
        <w:pStyle w:val="4"/>
        <w:keepNext w:val="0"/>
        <w:keepLines w:val="0"/>
        <w:pageBreakBefore w:val="0"/>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1、江汉区拟于2025年底启动北湖名居810套公租房</w:t>
      </w:r>
      <w:r>
        <w:rPr>
          <w:rFonts w:hint="eastAsia" w:ascii="Times New Roman" w:hAnsi="Times New Roman" w:eastAsia="仿宋" w:cs="Times New Roman"/>
          <w:sz w:val="32"/>
          <w:szCs w:val="32"/>
          <w:lang w:val="en-US" w:eastAsia="zh-CN"/>
        </w:rPr>
        <w:t>（非腾退房源、其配租规则与本次公告的腾退房源配租规则不一致）</w:t>
      </w:r>
      <w:r>
        <w:rPr>
          <w:rFonts w:hint="default" w:ascii="Times New Roman" w:hAnsi="Times New Roman" w:eastAsia="仿宋" w:cs="Times New Roman"/>
          <w:sz w:val="32"/>
          <w:szCs w:val="32"/>
          <w:lang w:val="en-US" w:eastAsia="zh-CN"/>
        </w:rPr>
        <w:t>登记摇号配租工作，</w:t>
      </w:r>
      <w:r>
        <w:rPr>
          <w:rFonts w:hint="eastAsia" w:ascii="Times New Roman" w:hAnsi="Times New Roman" w:eastAsia="仿宋" w:cs="Times New Roman"/>
          <w:sz w:val="32"/>
          <w:szCs w:val="32"/>
          <w:lang w:val="en-US" w:eastAsia="zh-CN"/>
        </w:rPr>
        <w:t>其中</w:t>
      </w:r>
      <w:r>
        <w:rPr>
          <w:rFonts w:hint="default" w:ascii="Times New Roman" w:hAnsi="Times New Roman" w:eastAsia="仿宋" w:cs="Times New Roman"/>
          <w:sz w:val="32"/>
          <w:szCs w:val="32"/>
          <w:lang w:val="en-US" w:eastAsia="zh-CN"/>
        </w:rPr>
        <w:t>摇号规则严格按照《市房管局关于重新印发武汉市公共租赁住房登记摇号选房管理办法的通知》（武房规[2022]8号）相关规定执行，具体房源登记信息另行公告通知。</w:t>
      </w:r>
    </w:p>
    <w:p w14:paraId="668BCA36">
      <w:pPr>
        <w:pStyle w:val="4"/>
        <w:keepNext w:val="0"/>
        <w:keepLines w:val="0"/>
        <w:pageBreakBefore w:val="0"/>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2、本次参与了腾退房源登记，未领取《江汉区公租房腾退房源个人选房确认书》的保障家庭，还可继续参与北湖名居房源配租登记。</w:t>
      </w:r>
    </w:p>
    <w:p w14:paraId="6C13F2C0">
      <w:pPr>
        <w:pStyle w:val="4"/>
        <w:keepNext w:val="0"/>
        <w:keepLines w:val="0"/>
        <w:pageBreakBefore w:val="0"/>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3、本次选择了腾退房源并领取了《江汉区公租房腾退房源个人选房确认书》的保障家庭将不能选择北湖名居房源。</w:t>
      </w:r>
    </w:p>
    <w:p w14:paraId="28D5ADDC">
      <w:pPr>
        <w:pStyle w:val="4"/>
        <w:keepNext w:val="0"/>
        <w:keepLines w:val="0"/>
        <w:pageBreakBefore w:val="0"/>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请有租房需求的保障家庭，结合自身情况，选择公租房小区。</w:t>
      </w:r>
    </w:p>
    <w:p w14:paraId="7699721F">
      <w:pPr>
        <w:pStyle w:val="4"/>
        <w:keepNext w:val="0"/>
        <w:keepLines w:val="0"/>
        <w:pageBreakBefore w:val="0"/>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特此公告！</w:t>
      </w:r>
    </w:p>
    <w:p w14:paraId="5E81D6B0">
      <w:pPr>
        <w:pStyle w:val="4"/>
        <w:keepNext w:val="0"/>
        <w:keepLines w:val="0"/>
        <w:pageBreakBefore w:val="0"/>
        <w:tabs>
          <w:tab w:val="left" w:pos="801"/>
        </w:tabs>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kern w:val="2"/>
          <w:sz w:val="32"/>
          <w:szCs w:val="32"/>
        </w:rPr>
      </w:pPr>
    </w:p>
    <w:p w14:paraId="792D2F9D">
      <w:pPr>
        <w:pStyle w:val="4"/>
        <w:keepNext w:val="0"/>
        <w:keepLines w:val="0"/>
        <w:pageBreakBefore w:val="0"/>
        <w:tabs>
          <w:tab w:val="left" w:pos="801"/>
        </w:tabs>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kern w:val="2"/>
          <w:sz w:val="32"/>
          <w:szCs w:val="32"/>
        </w:rPr>
      </w:pPr>
    </w:p>
    <w:p w14:paraId="69ED345E">
      <w:pPr>
        <w:pStyle w:val="4"/>
        <w:keepNext w:val="0"/>
        <w:keepLines w:val="0"/>
        <w:pageBreakBefore w:val="0"/>
        <w:tabs>
          <w:tab w:val="left" w:pos="801"/>
        </w:tabs>
        <w:kinsoku/>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 w:cs="Times New Roman"/>
          <w:kern w:val="2"/>
          <w:sz w:val="32"/>
          <w:szCs w:val="32"/>
        </w:rPr>
      </w:pPr>
    </w:p>
    <w:p w14:paraId="1DD322F3">
      <w:pPr>
        <w:pStyle w:val="4"/>
        <w:keepNext w:val="0"/>
        <w:keepLines w:val="0"/>
        <w:pageBreakBefore w:val="0"/>
        <w:kinsoku/>
        <w:wordWrap w:val="0"/>
        <w:overflowPunct/>
        <w:topLinePunct w:val="0"/>
        <w:autoSpaceDE/>
        <w:autoSpaceDN/>
        <w:bidi w:val="0"/>
        <w:adjustRightInd w:val="0"/>
        <w:snapToGrid w:val="0"/>
        <w:spacing w:before="0" w:beforeLines="0" w:beforeAutospacing="0" w:after="0" w:afterLines="0" w:afterAutospacing="0" w:line="600" w:lineRule="exact"/>
        <w:jc w:val="right"/>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 xml:space="preserve"> </w:t>
      </w:r>
      <w:r>
        <w:rPr>
          <w:rFonts w:hint="default" w:ascii="Times New Roman" w:hAnsi="Times New Roman" w:eastAsia="仿宋" w:cs="Times New Roman"/>
          <w:kern w:val="2"/>
          <w:sz w:val="32"/>
          <w:szCs w:val="32"/>
          <w:lang w:val="en-US" w:eastAsia="zh-CN"/>
        </w:rPr>
        <w:t>武汉市</w:t>
      </w:r>
      <w:r>
        <w:rPr>
          <w:rFonts w:hint="default" w:ascii="Times New Roman" w:hAnsi="Times New Roman" w:eastAsia="仿宋" w:cs="Times New Roman"/>
          <w:kern w:val="2"/>
          <w:sz w:val="32"/>
          <w:szCs w:val="32"/>
        </w:rPr>
        <w:t>江汉区住房</w:t>
      </w:r>
      <w:r>
        <w:rPr>
          <w:rFonts w:hint="eastAsia" w:ascii="Times New Roman" w:hAnsi="Times New Roman" w:eastAsia="仿宋" w:cs="Times New Roman"/>
          <w:kern w:val="2"/>
          <w:sz w:val="32"/>
          <w:szCs w:val="32"/>
          <w:lang w:eastAsia="zh-CN"/>
        </w:rPr>
        <w:t>和城市更新局</w:t>
      </w:r>
      <w:r>
        <w:rPr>
          <w:rFonts w:hint="default" w:ascii="Times New Roman" w:hAnsi="Times New Roman" w:eastAsia="仿宋" w:cs="Times New Roman"/>
          <w:kern w:val="2"/>
          <w:sz w:val="32"/>
          <w:szCs w:val="32"/>
          <w:lang w:val="en-US" w:eastAsia="zh-CN"/>
        </w:rPr>
        <w:t xml:space="preserve">  </w:t>
      </w:r>
    </w:p>
    <w:p w14:paraId="27FC87C2">
      <w:pPr>
        <w:keepNext w:val="0"/>
        <w:keepLines w:val="0"/>
        <w:pageBreakBefore w:val="0"/>
        <w:kinsoku/>
        <w:wordWrap w:val="0"/>
        <w:overflowPunct/>
        <w:topLinePunct w:val="0"/>
        <w:autoSpaceDE/>
        <w:autoSpaceDN/>
        <w:bidi w:val="0"/>
        <w:adjustRightInd w:val="0"/>
        <w:snapToGrid w:val="0"/>
        <w:spacing w:line="600" w:lineRule="exact"/>
        <w:jc w:val="center"/>
        <w:textAlignment w:val="auto"/>
        <w:rPr>
          <w:rFonts w:hint="default" w:ascii="Times New Roman" w:hAnsi="Times New Roman" w:eastAsia="仿宋" w:cs="Times New Roman"/>
          <w:sz w:val="32"/>
          <w:szCs w:val="32"/>
          <w:lang w:val="en-US" w:eastAsia="zh-CN"/>
        </w:rPr>
      </w:pPr>
      <w:r>
        <w:rPr>
          <w:rFonts w:hint="eastAsia" w:eastAsia="仿宋" w:cs="Times New Roman"/>
          <w:sz w:val="32"/>
          <w:szCs w:val="32"/>
          <w:lang w:val="en-US" w:eastAsia="zh-CN"/>
        </w:rPr>
        <w:t xml:space="preserve">                         </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eastAsia" w:eastAsia="仿宋" w:cs="Times New Roman"/>
          <w:sz w:val="32"/>
          <w:szCs w:val="32"/>
          <w:lang w:val="en-US" w:eastAsia="zh-CN"/>
        </w:rPr>
        <w:t>9</w:t>
      </w:r>
      <w:r>
        <w:rPr>
          <w:rFonts w:hint="default" w:ascii="Times New Roman" w:hAnsi="Times New Roman" w:eastAsia="仿宋" w:cs="Times New Roman"/>
          <w:sz w:val="32"/>
          <w:szCs w:val="32"/>
        </w:rPr>
        <w:t>月</w:t>
      </w:r>
      <w:r>
        <w:rPr>
          <w:rFonts w:hint="eastAsia" w:eastAsia="仿宋" w:cs="Times New Roman"/>
          <w:sz w:val="32"/>
          <w:szCs w:val="32"/>
          <w:lang w:val="en-US" w:eastAsia="zh-CN"/>
        </w:rPr>
        <w:t>4</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lang w:val="en-US" w:eastAsia="zh-CN"/>
        </w:rPr>
        <w:t xml:space="preserve">    </w:t>
      </w:r>
    </w:p>
    <w:p w14:paraId="4E298367">
      <w:pPr>
        <w:keepNext w:val="0"/>
        <w:keepLines w:val="0"/>
        <w:pageBreakBefore w:val="0"/>
        <w:kinsoku/>
        <w:overflowPunct/>
        <w:topLinePunct w:val="0"/>
        <w:autoSpaceDE/>
        <w:autoSpaceDN/>
        <w:bidi w:val="0"/>
        <w:spacing w:line="600" w:lineRule="exact"/>
        <w:textAlignment w:val="auto"/>
        <w:rPr>
          <w:rFonts w:hint="default" w:ascii="Times New Roman" w:hAnsi="Times New Roman" w:cs="Times New Roman"/>
        </w:rPr>
        <w:sectPr>
          <w:pgSz w:w="11906" w:h="16838"/>
          <w:pgMar w:top="1440" w:right="1800" w:bottom="1440" w:left="1800" w:header="851" w:footer="992" w:gutter="0"/>
          <w:cols w:space="720" w:num="1"/>
          <w:docGrid w:type="lines" w:linePitch="312" w:charSpace="0"/>
        </w:sectPr>
      </w:pPr>
    </w:p>
    <w:p w14:paraId="59429AF1">
      <w:pPr>
        <w:jc w:val="center"/>
        <w:rPr>
          <w:rFonts w:hint="default" w:ascii="方正小标宋简体" w:hAnsi="方正小标宋简体" w:eastAsia="方正小标宋简体" w:cs="方正小标宋简体"/>
          <w:b/>
          <w:bCs/>
          <w:i w:val="0"/>
          <w:iCs w:val="0"/>
          <w:color w:val="000000"/>
          <w:kern w:val="0"/>
          <w:sz w:val="40"/>
          <w:szCs w:val="40"/>
          <w:u w:val="none"/>
          <w:lang w:val="en-US" w:eastAsia="zh-CN" w:bidi="ar"/>
        </w:rPr>
      </w:pPr>
      <w:r>
        <w:rPr>
          <w:rFonts w:hint="default" w:ascii="方正小标宋简体" w:hAnsi="方正小标宋简体" w:eastAsia="方正小标宋简体" w:cs="方正小标宋简体"/>
          <w:b/>
          <w:bCs/>
          <w:i w:val="0"/>
          <w:iCs w:val="0"/>
          <w:color w:val="000000"/>
          <w:kern w:val="0"/>
          <w:sz w:val="40"/>
          <w:szCs w:val="40"/>
          <w:u w:val="none"/>
          <w:lang w:val="en-US" w:eastAsia="zh-CN" w:bidi="ar"/>
        </w:rPr>
        <w:t>江汉区202</w:t>
      </w:r>
      <w:r>
        <w:rPr>
          <w:rFonts w:hint="eastAsia" w:ascii="方正小标宋简体" w:hAnsi="方正小标宋简体" w:eastAsia="方正小标宋简体" w:cs="方正小标宋简体"/>
          <w:b/>
          <w:bCs/>
          <w:i w:val="0"/>
          <w:iCs w:val="0"/>
          <w:color w:val="000000"/>
          <w:kern w:val="0"/>
          <w:sz w:val="40"/>
          <w:szCs w:val="40"/>
          <w:u w:val="none"/>
          <w:lang w:val="en-US" w:eastAsia="zh-CN" w:bidi="ar"/>
        </w:rPr>
        <w:t>5</w:t>
      </w:r>
      <w:r>
        <w:rPr>
          <w:rFonts w:hint="default" w:ascii="方正小标宋简体" w:hAnsi="方正小标宋简体" w:eastAsia="方正小标宋简体" w:cs="方正小标宋简体"/>
          <w:b/>
          <w:bCs/>
          <w:i w:val="0"/>
          <w:iCs w:val="0"/>
          <w:color w:val="000000"/>
          <w:kern w:val="0"/>
          <w:sz w:val="40"/>
          <w:szCs w:val="40"/>
          <w:u w:val="none"/>
          <w:lang w:val="en-US" w:eastAsia="zh-CN" w:bidi="ar"/>
        </w:rPr>
        <w:t>年公共租赁住房空置房源清册</w:t>
      </w:r>
    </w:p>
    <w:p w14:paraId="61443D78">
      <w:pPr>
        <w:jc w:val="center"/>
        <w:rPr>
          <w:rFonts w:hint="default" w:ascii="方正小标宋简体" w:hAnsi="方正小标宋简体" w:eastAsia="方正小标宋简体" w:cs="方正小标宋简体"/>
          <w:b/>
          <w:bCs/>
          <w:i w:val="0"/>
          <w:iCs w:val="0"/>
          <w:color w:val="000000"/>
          <w:kern w:val="0"/>
          <w:sz w:val="40"/>
          <w:szCs w:val="40"/>
          <w:u w:val="none"/>
          <w:lang w:val="en-US" w:eastAsia="zh-CN" w:bidi="ar"/>
        </w:rPr>
      </w:pPr>
    </w:p>
    <w:tbl>
      <w:tblPr>
        <w:tblStyle w:val="5"/>
        <w:tblW w:w="5461" w:type="pct"/>
        <w:tblInd w:w="-5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0"/>
        <w:gridCol w:w="1230"/>
        <w:gridCol w:w="1470"/>
        <w:gridCol w:w="1810"/>
        <w:gridCol w:w="1641"/>
        <w:gridCol w:w="1199"/>
        <w:gridCol w:w="1188"/>
      </w:tblGrid>
      <w:tr w14:paraId="672B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blHeader/>
        </w:trPr>
        <w:tc>
          <w:tcPr>
            <w:tcW w:w="413" w:type="pct"/>
            <w:tcBorders>
              <w:top w:val="single" w:color="000000" w:sz="4" w:space="0"/>
              <w:left w:val="single" w:color="000000" w:sz="4" w:space="0"/>
              <w:bottom w:val="single" w:color="000000" w:sz="4" w:space="0"/>
              <w:right w:val="single" w:color="000000" w:sz="4" w:space="0"/>
            </w:tcBorders>
            <w:noWrap/>
            <w:vAlign w:val="center"/>
          </w:tcPr>
          <w:p w14:paraId="5D0508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9D871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小区名称</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C20D9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空置楼栋号</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FA3CD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物业费</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24F6E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租金标准</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169A7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建筑面积</w:t>
            </w:r>
          </w:p>
        </w:tc>
        <w:tc>
          <w:tcPr>
            <w:tcW w:w="638" w:type="pct"/>
            <w:tcBorders>
              <w:top w:val="single" w:color="auto" w:sz="4" w:space="0"/>
              <w:left w:val="single" w:color="auto" w:sz="4" w:space="0"/>
              <w:bottom w:val="single" w:color="auto" w:sz="4" w:space="0"/>
              <w:right w:val="single" w:color="auto" w:sz="4" w:space="0"/>
            </w:tcBorders>
            <w:noWrap/>
            <w:vAlign w:val="center"/>
          </w:tcPr>
          <w:p w14:paraId="4B77646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使用面积</w:t>
            </w:r>
          </w:p>
        </w:tc>
      </w:tr>
      <w:tr w14:paraId="4DE90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0707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EEA2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1FE5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4-8-108</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BF8D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1E83E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794B6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48.96㎡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15A5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40DF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7EFD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8378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B3DE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4-8-305</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6869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1951F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2396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48.96㎡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8566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3050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0F5C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AC62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26CC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4-8-404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A91C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A114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3F33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48.96㎡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C39A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7885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DF79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153D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B55D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4-8-406</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4BF6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5F7C4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38912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48.96㎡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313A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40B0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BC84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F87F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3581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4-9-202</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6F2D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F06A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2030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48.11㎡</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2FA1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5A91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52B3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BC8F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1621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4-9-206</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9BB7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5AF93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89F7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48.11㎡</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0128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5E6A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FFA7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1A8D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30D8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4-9-209</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30B6D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919A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FE43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48.11㎡</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16B7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482C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3725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6E32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83EA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4-9-210</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E77E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1877A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0D56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48.11㎡</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EC3B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0BB0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E465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5748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AEE2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4-9-605</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5719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2541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61A8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48.11㎡</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3A9C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3E2AA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1CF4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3FE1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3FD2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4-9-608</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8AE1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9F0A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7B614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48.11㎡</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502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6A33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648C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2278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5D08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4-10-109</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3A457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751C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D7CE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48.96㎡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56CB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49F7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87FF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A34E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9E59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4-10-406</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788C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9CE9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B8FA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48.96㎡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05D3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7F97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6D84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E149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FF15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4-10-501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9E12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7374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38C7C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49.73㎡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07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37.92㎡</w:t>
            </w:r>
          </w:p>
        </w:tc>
      </w:tr>
      <w:tr w14:paraId="33D2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AC4E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DAB1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7E23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4-12-108</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0DA86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1564B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301E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48.68㎡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09C4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59B9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4828C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B63A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0E79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4-12-602</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EB1A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D5F1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C9E0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48.68㎡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B1CB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74695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DD38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4811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43F9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4-12-603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22AF2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14979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E77C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48.68㎡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47BF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4251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F00F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5360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AD1C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4-13-106</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08221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ED5A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D773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48.47㎡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5C3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64D7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149E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EDFD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3166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4-13-108</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D127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1B08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4F70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48.47㎡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DEF5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2C12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E744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F9A7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95BC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4-13-311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6DBE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3C119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C3D7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48.47㎡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701D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1294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7B5B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6442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79E7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4-13-607</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1386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DF3B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5C28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48.47㎡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FC19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41F7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1EF1C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9BE3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D710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4-13-610</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0CC7D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73E6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7C51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48.47㎡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5AB6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2946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9B68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437A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FD71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4-14-302</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4BE1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8C2C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3C254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50.14㎡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8748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168B5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26A3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4CF8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AA1D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4-14-308</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4A84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36E4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36F8F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50.46㎡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0BE2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37.57㎡</w:t>
            </w:r>
          </w:p>
        </w:tc>
      </w:tr>
      <w:tr w14:paraId="326B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9C4F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C232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895C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5-1-106</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318A9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E482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0EA6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47.63㎡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2EE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37.46㎡</w:t>
            </w:r>
          </w:p>
        </w:tc>
      </w:tr>
      <w:tr w14:paraId="0B23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1AF9B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C9EE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649D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5-1-307</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07FC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6A22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4054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47.46㎡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174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73DF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76D9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9440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A19F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5-1-803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06E7E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3B60D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74F99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47.46㎡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B30E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35EC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1078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8687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18FA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5-1-810</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93D6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0C13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762F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47.46㎡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9B0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13F6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E04F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E6B5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A029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5-1-1007</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F5D6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5261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8A6A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47.46㎡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46E6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1844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DA71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6A11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B606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5-3-206</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2CAC4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2A67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86E4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47.18㎡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41A8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37.46㎡</w:t>
            </w:r>
          </w:p>
        </w:tc>
      </w:tr>
      <w:tr w14:paraId="7E99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89AE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C4C1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AFF1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5-3-406</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E337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5FD3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0294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47.18㎡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1A3A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37.46㎡</w:t>
            </w:r>
          </w:p>
        </w:tc>
      </w:tr>
      <w:tr w14:paraId="2085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F093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3EF4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3064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5-3-502</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BD6F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2174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775E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47.02㎡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B220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1B4A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023B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71A2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2E0C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5-3-504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2247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FC8D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8ACA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47.02㎡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100C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6C4F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4B14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9A23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7184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5-3-703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09EF9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F985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21A1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47.02㎡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7C6F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51E3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2128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E5F6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7AD3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5-3-709</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008F7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19B64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15E3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47.02㎡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92B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11DE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B6DD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1925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7496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5-3-202</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8BDA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163D3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B9B6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47.02㎡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289E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34CF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5A7B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9600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197E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5-5-1010</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833F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115D5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622A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47.02㎡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0DFB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710F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14EBC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DCB7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1F59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5-5-1103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1857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328A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31923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47.02㎡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1FF1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438B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E696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FC40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5B2D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5-7-308</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88BF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3E302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F814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47.02㎡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4DB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5409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CA29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7DC1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E311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5-7-910</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2F357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75DA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B6D8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47.02㎡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F5B6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33D1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7F1C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1395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A24B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5-8-108</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BB25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F135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007D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53.17㎡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A96F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37.57㎡</w:t>
            </w:r>
          </w:p>
        </w:tc>
      </w:tr>
      <w:tr w14:paraId="682A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5C9C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3ED8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0992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4-11-107</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2115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1149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7E55F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54.19㎡</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FD25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37.57㎡</w:t>
            </w:r>
          </w:p>
        </w:tc>
      </w:tr>
      <w:tr w14:paraId="3E4C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BBE4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FEFB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0873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4-1-1006</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ADE1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31BCA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0BEE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52.83㎡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2C66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2A31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4568F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598B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A70F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4-1-1008</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6652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6B08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C891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53.17㎡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E371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37.57㎡</w:t>
            </w:r>
          </w:p>
        </w:tc>
      </w:tr>
      <w:tr w14:paraId="32A04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15EBA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AFC2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BDDB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4-1-1102</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0016C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46F3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9F6D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52.83㎡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C809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4B9B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6634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F6CD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D6A5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4-2-801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0652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10B49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BAA6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53.17㎡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5D2C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37.57㎡</w:t>
            </w:r>
          </w:p>
        </w:tc>
      </w:tr>
      <w:tr w14:paraId="12C30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FA8E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438A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A46E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4-3-108</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9820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B2A6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A74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50.12㎡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8BD0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28EF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C30C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3572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4CE5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4-4-301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26716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24BC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559A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50.91㎡</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B9CA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37.92㎡</w:t>
            </w:r>
          </w:p>
        </w:tc>
      </w:tr>
      <w:tr w14:paraId="3B8AE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6D49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6BB5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B418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4-4-813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0CB6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58A4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1E2A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50.44㎡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217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37.57㎡</w:t>
            </w:r>
          </w:p>
        </w:tc>
      </w:tr>
      <w:tr w14:paraId="4DBA3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5E4E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1393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3FD8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4-6-702</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FF76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55EED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1252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50.47㎡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206F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3511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C8EE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2B79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2B79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4-6-105</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277F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D1FA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BC31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4934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45B4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D94E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CDC9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5549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4-9-315</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3D5FF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0.85</w:t>
            </w:r>
            <w:r>
              <w:rPr>
                <w:rFonts w:hint="eastAsia" w:ascii="宋体" w:hAnsi="宋体" w:eastAsia="宋体" w:cs="宋体"/>
                <w:i w:val="0"/>
                <w:iCs w:val="0"/>
                <w:color w:val="000000"/>
                <w:kern w:val="0"/>
                <w:sz w:val="20"/>
                <w:szCs w:val="20"/>
                <w:u w:val="none"/>
                <w:lang w:val="en-US" w:eastAsia="zh-CN" w:bidi="ar"/>
              </w:rPr>
              <w:t>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CBF0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A1FA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37AC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37.57㎡</w:t>
            </w:r>
          </w:p>
        </w:tc>
      </w:tr>
      <w:tr w14:paraId="382F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494B7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7527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6FFD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4-10-111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6626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62B0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79180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49.27㎡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7E97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37.57㎡</w:t>
            </w:r>
          </w:p>
        </w:tc>
      </w:tr>
      <w:tr w14:paraId="7205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7977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7287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3BC9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4-10-303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978A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8AAC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74AED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48.96㎡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9088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7C5A4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41FD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4434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34E5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4-12-107</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6E57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0A2A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CF31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48.68㎡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6B1B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29F0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51C0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B0A5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02D5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4-12-202</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C7D7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AC09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0"/>
            <w:vAlign w:val="center"/>
          </w:tcPr>
          <w:p w14:paraId="42CA7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48.68㎡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9C25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1027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8D83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B89F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F94E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4-13-405</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78A3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558B4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0"/>
            <w:vAlign w:val="center"/>
          </w:tcPr>
          <w:p w14:paraId="18C75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48.47㎡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CF52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6E04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4FC80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1E24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2018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4-15-113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04559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9880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9D1A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49.3㎡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6CFD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1637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41114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1C91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FEB6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4-15-302</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FEE1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16EC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87DE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49.3㎡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2536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4F1B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81D2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B794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1D31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4-15-512</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C394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D812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3C49A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49.3㎡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3181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5FE0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3A15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C2DD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C06D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4-15-801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39EC1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A11F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CB1D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49.61㎡</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6019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37.57㎡</w:t>
            </w:r>
          </w:p>
        </w:tc>
      </w:tr>
      <w:tr w14:paraId="67C62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EB1B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C404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AF0E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4-15-904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33EE4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35CE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C689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49.3㎡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3D3A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2CFC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1620E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E944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7317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5-1-705</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4468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936F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3F0A4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47.63㎡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6A22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37.46㎡</w:t>
            </w:r>
          </w:p>
        </w:tc>
      </w:tr>
      <w:tr w14:paraId="094F7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83C9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DA42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C4B3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5-1-807</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30104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B90B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A702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47.46㎡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83CB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28FB8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EAFF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88C8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2F2B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5-3-101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201A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9D05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370C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47.32㎡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19A7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37.57㎡</w:t>
            </w:r>
          </w:p>
        </w:tc>
      </w:tr>
      <w:tr w14:paraId="3FE3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5E8C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65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2B7E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C8E3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5-5-510</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0663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153E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7C01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47.02㎡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089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3FA7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42281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66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0003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2B2A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5-7-703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34DFB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39F10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30F0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47.02㎡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66D6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7623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A308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67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4FF6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94FB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5-7-901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D694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3BDC7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818A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47.32㎡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522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37.57㎡</w:t>
            </w:r>
          </w:p>
        </w:tc>
      </w:tr>
      <w:tr w14:paraId="6A07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9C06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68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5B41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15B0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4-11-1007</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0BD1D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5A230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0"/>
            <w:vAlign w:val="center"/>
          </w:tcPr>
          <w:p w14:paraId="48220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54.19㎡</w:t>
            </w:r>
          </w:p>
        </w:tc>
        <w:tc>
          <w:tcPr>
            <w:tcW w:w="6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EEA5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37.57㎡</w:t>
            </w:r>
          </w:p>
        </w:tc>
      </w:tr>
      <w:tr w14:paraId="2951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5517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69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C027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76B8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4-3-310</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2254C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50150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5B88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50.12㎡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25C4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129F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27CE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70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1DB3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7BA3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4-3-1003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07DD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6649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8D43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50.12㎡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7D0F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4741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91A8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71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8E6D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0AF5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4-4-410</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0C1A1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33A1E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77AD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50.12㎡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2F7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415F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7839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72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819F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F08A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4-4-804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00F5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4E93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74113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50.12㎡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C551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17090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4786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73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6A4E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889D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4-4-1002</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2AA7E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3D9F1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785F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50.12㎡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8E0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5956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2556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74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9962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BD01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4-5-501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F222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51403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3E7A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699A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37.57㎡</w:t>
            </w:r>
          </w:p>
        </w:tc>
      </w:tr>
      <w:tr w14:paraId="21ECD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6D66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75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C1CE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41D7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4-5-510</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EAC7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84C4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7769F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50.47㎡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5250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2225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C011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76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F2E3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96D4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4-6-608</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5499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7432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757E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50.47㎡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0AD5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3428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4ECD1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77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B675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AFB1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4-5-112</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6524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55D9D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0DE33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C298B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37.57㎡</w:t>
            </w:r>
          </w:p>
        </w:tc>
      </w:tr>
      <w:tr w14:paraId="656E8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D292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78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BC79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5442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4-7-1111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A51E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ECEC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C3869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50.47㎡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EDF28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6E76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6514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6BC6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6112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5-5-1009</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BAAB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1D50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3C737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47.02㎡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AABFC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1DAF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D7A1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5193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F523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4-1-606</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30E68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14955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3B1BA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52.83㎡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B1D34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52AB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7B95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4530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50D4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5-1-804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34FCF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C59B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7425AD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8DC22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2C42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AD21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480D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7443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4-15-1007</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2E80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C15D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CB1F4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670DB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430C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8626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13AF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4DF2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4-8-610</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29AF5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0.85元/㎡/月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CEBD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2B221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016B9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07D2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1B49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67EC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2CEC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4-5-1010</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2719E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35CBB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3414B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50.47㎡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00DFF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1879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F971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7C45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036A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5-5-809</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EDF7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72A4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0EE8D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47.02㎡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F2BD4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1EE6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178C1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7288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B95E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5-5-209</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DB39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F44E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37DCB6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47.02㎡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36A98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33A02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3358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E41D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中城时代</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189C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5-1-1008</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B421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1.3元/㎡/月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E970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12元/㎡/月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313B3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378EF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37.33㎡</w:t>
            </w:r>
          </w:p>
        </w:tc>
      </w:tr>
      <w:tr w14:paraId="0251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8D6D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6707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B726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15-310</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932A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E4AD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BA17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48.59㎡</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8B9F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30.91㎡</w:t>
            </w:r>
          </w:p>
        </w:tc>
      </w:tr>
      <w:tr w14:paraId="5EFAE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CB15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56EE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A4C8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15-1313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CBD6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0F4B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40DB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AA55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30.83㎡</w:t>
            </w:r>
          </w:p>
        </w:tc>
      </w:tr>
      <w:tr w14:paraId="209C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D01A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8BCC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E574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16-803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0DF6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357C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3AB65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48.61㎡</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44E2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30.91㎡</w:t>
            </w:r>
          </w:p>
        </w:tc>
      </w:tr>
      <w:tr w14:paraId="32F8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AE05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6CC4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9348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16-808</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67BF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9B5F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2C43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48.61㎡</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32B2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30.91㎡</w:t>
            </w:r>
          </w:p>
        </w:tc>
      </w:tr>
      <w:tr w14:paraId="540C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735D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7177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6293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16-1404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E20A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57225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CD66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48.61㎡</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CED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30.91㎡</w:t>
            </w:r>
          </w:p>
        </w:tc>
      </w:tr>
      <w:tr w14:paraId="596E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C3E7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06D8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5398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17-209</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2219C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6011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72BAE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FCC7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30.91㎡</w:t>
            </w:r>
          </w:p>
        </w:tc>
      </w:tr>
      <w:tr w14:paraId="501B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B7A4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D74C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3EE6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17-213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8192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BF44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0"/>
            <w:vAlign w:val="center"/>
          </w:tcPr>
          <w:p w14:paraId="3F7D5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1CD9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30.83㎡</w:t>
            </w:r>
          </w:p>
        </w:tc>
      </w:tr>
      <w:tr w14:paraId="3DB5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1F054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DBDC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0EE2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17-412</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EE3B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91B9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6EE3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AB6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30.91㎡</w:t>
            </w:r>
          </w:p>
        </w:tc>
      </w:tr>
      <w:tr w14:paraId="5CAB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41A7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7988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B004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17-611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03BAD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FA33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5688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082B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30.91㎡</w:t>
            </w:r>
          </w:p>
        </w:tc>
      </w:tr>
      <w:tr w14:paraId="18B6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FBBF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FA96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E857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17-1108</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0B0FA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0349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5C39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1737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30.91㎡</w:t>
            </w:r>
          </w:p>
        </w:tc>
      </w:tr>
      <w:tr w14:paraId="65AC6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D616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D828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8F3F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15-205</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359A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35941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4BE1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48.59㎡</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79F0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30.95㎡</w:t>
            </w:r>
          </w:p>
        </w:tc>
      </w:tr>
      <w:tr w14:paraId="5AC6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4C282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5484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A789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15-305</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00C12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FE97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EDD9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48.59㎡</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94D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30.95㎡</w:t>
            </w:r>
          </w:p>
        </w:tc>
      </w:tr>
      <w:tr w14:paraId="7824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8B7F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46D9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99B0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15-710</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28094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4E6B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038C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48.59㎡</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B8E0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30.91㎡</w:t>
            </w:r>
          </w:p>
        </w:tc>
      </w:tr>
      <w:tr w14:paraId="58EE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F2A5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87D4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1B6A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15-906</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04F9A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FE69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F1F6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060A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30.83㎡</w:t>
            </w:r>
          </w:p>
        </w:tc>
      </w:tr>
      <w:tr w14:paraId="75DB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17887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4BB6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D275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15-1303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9D5B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3D74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165C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48.59㎡</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E33D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30.91㎡</w:t>
            </w:r>
          </w:p>
        </w:tc>
      </w:tr>
      <w:tr w14:paraId="6E4B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8E9A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041E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32E2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15-1613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20237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31A70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7896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1CBF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30.83㎡</w:t>
            </w:r>
          </w:p>
        </w:tc>
      </w:tr>
      <w:tr w14:paraId="27DB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143F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3204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DC3B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16-207</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BCD5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135A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7D74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48.61㎡</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E16A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30.91㎡</w:t>
            </w:r>
          </w:p>
        </w:tc>
      </w:tr>
      <w:tr w14:paraId="23E0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3AB9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E77F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3F1E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16-213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01BA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37070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7056A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AF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30.83㎡</w:t>
            </w:r>
          </w:p>
        </w:tc>
      </w:tr>
      <w:tr w14:paraId="5221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32AA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2A96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65AC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16-311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A74A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57851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8B27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48.61㎡</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0DF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30.91㎡</w:t>
            </w:r>
          </w:p>
        </w:tc>
      </w:tr>
      <w:tr w14:paraId="2B19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D3E3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AB4B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ECD5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16-908</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2D347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179FD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42C0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48.61㎡</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3529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30.91㎡</w:t>
            </w:r>
          </w:p>
        </w:tc>
      </w:tr>
      <w:tr w14:paraId="3509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CCA3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1EE6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1CEE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17-407</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79CF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E445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4932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B38B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30.91㎡</w:t>
            </w:r>
          </w:p>
        </w:tc>
      </w:tr>
      <w:tr w14:paraId="0342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F06B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29AF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8F5F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17-1005</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01BB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DCFC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0"/>
            <w:vAlign w:val="center"/>
          </w:tcPr>
          <w:p w14:paraId="2ED37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3915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30.95㎡</w:t>
            </w:r>
          </w:p>
        </w:tc>
      </w:tr>
      <w:tr w14:paraId="78D5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CF83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AABF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万润橄榄城</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66D5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15-701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ACB0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1CD19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0"/>
            <w:vAlign w:val="center"/>
          </w:tcPr>
          <w:p w14:paraId="2EA29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F0E9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30.83㎡</w:t>
            </w:r>
          </w:p>
        </w:tc>
      </w:tr>
      <w:tr w14:paraId="383F5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153F4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3FFA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DBD8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1-0904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8EB5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C91B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0"/>
            <w:vAlign w:val="center"/>
          </w:tcPr>
          <w:p w14:paraId="6F7AF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B10E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31.23㎡</w:t>
            </w:r>
          </w:p>
        </w:tc>
      </w:tr>
      <w:tr w14:paraId="6D71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8F8E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9B88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B7AB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3-0211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03B13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6B38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77577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B43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33.28㎡</w:t>
            </w:r>
          </w:p>
        </w:tc>
      </w:tr>
      <w:tr w14:paraId="01D3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9E07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9185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9A8D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4-1404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211D7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58D6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0"/>
            <w:vAlign w:val="center"/>
          </w:tcPr>
          <w:p w14:paraId="1965B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8614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31.23㎡</w:t>
            </w:r>
          </w:p>
        </w:tc>
      </w:tr>
      <w:tr w14:paraId="602E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A070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B7BE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F0C0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1-2904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E4A8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0B2D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3D4BB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73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31.23㎡</w:t>
            </w:r>
          </w:p>
        </w:tc>
      </w:tr>
      <w:tr w14:paraId="047C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44FF9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136C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6D9A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3-1107</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B242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215D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0"/>
            <w:vAlign w:val="center"/>
          </w:tcPr>
          <w:p w14:paraId="4173D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50.19㎡</w:t>
            </w:r>
          </w:p>
        </w:tc>
        <w:tc>
          <w:tcPr>
            <w:tcW w:w="6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B335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33.41㎡</w:t>
            </w:r>
          </w:p>
        </w:tc>
      </w:tr>
      <w:tr w14:paraId="2F58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2B6E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2A3D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EC1A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2-1010</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D181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C1E4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E7D4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CA4F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33.28㎡</w:t>
            </w:r>
          </w:p>
        </w:tc>
      </w:tr>
      <w:tr w14:paraId="1852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88AD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D56F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0353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3-0605</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C621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2387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570C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AAB2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33.32㎡</w:t>
            </w:r>
          </w:p>
        </w:tc>
      </w:tr>
      <w:tr w14:paraId="4B78A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3EF9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C628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3C17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3-0406</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54F2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3579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E242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50.19㎡</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CEA7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33.41㎡</w:t>
            </w:r>
          </w:p>
        </w:tc>
      </w:tr>
      <w:tr w14:paraId="63F6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09A7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7D01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463E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2-1111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8096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18CE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11F4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32AA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31.23㎡</w:t>
            </w:r>
          </w:p>
        </w:tc>
      </w:tr>
      <w:tr w14:paraId="43628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AA48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4125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821C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4-0304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DBD5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7DE6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EE04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2BE5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31.23㎡</w:t>
            </w:r>
          </w:p>
        </w:tc>
      </w:tr>
      <w:tr w14:paraId="525B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C49F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380B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54E9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1-2306</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201F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43D1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8D5F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4BF6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33.41㎡</w:t>
            </w:r>
          </w:p>
        </w:tc>
      </w:tr>
      <w:tr w14:paraId="3038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4C8BC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2CCD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1748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1-1004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0A5B6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B3B1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E739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A716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31.23㎡</w:t>
            </w:r>
          </w:p>
        </w:tc>
      </w:tr>
      <w:tr w14:paraId="3888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12E36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5481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6A6A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2-1007</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440D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B506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DA46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A2B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33.41㎡</w:t>
            </w:r>
          </w:p>
        </w:tc>
      </w:tr>
      <w:tr w14:paraId="448B9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C894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A97F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4E55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2-1107</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F899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564EE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36E94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9FF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33.41㎡</w:t>
            </w:r>
          </w:p>
        </w:tc>
      </w:tr>
      <w:tr w14:paraId="50DD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66D6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133C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93DA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5-1807</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9AB2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1.44元/㎡</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1E53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E1DB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8A8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33.41㎡</w:t>
            </w:r>
          </w:p>
        </w:tc>
      </w:tr>
      <w:tr w14:paraId="3BE5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21CB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E355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highlight w:val="none"/>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0C1F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3-2311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CC40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B465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980E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051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33.28㎡</w:t>
            </w:r>
          </w:p>
        </w:tc>
      </w:tr>
      <w:tr w14:paraId="7C91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3722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08E9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73EC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5-2103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15EB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20F5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1C49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B701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33.28㎡</w:t>
            </w:r>
          </w:p>
        </w:tc>
      </w:tr>
      <w:tr w14:paraId="715B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4D0C1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F2D9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8EF8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5-0402</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27BE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67F0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34457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530E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33.28㎡</w:t>
            </w:r>
          </w:p>
        </w:tc>
      </w:tr>
      <w:tr w14:paraId="76DA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6376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EE31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0680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1-1803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31D12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79821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EA0F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046B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33.28㎡</w:t>
            </w:r>
          </w:p>
        </w:tc>
      </w:tr>
      <w:tr w14:paraId="3C36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18B90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2A42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0A16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2-0611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340F5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A836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74772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B038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33.28㎡</w:t>
            </w:r>
          </w:p>
        </w:tc>
      </w:tr>
      <w:tr w14:paraId="6162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8B92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1135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1613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2-1510</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58F6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1BC0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F8ED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49.62㎡</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5F5A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33.28㎡</w:t>
            </w:r>
          </w:p>
        </w:tc>
      </w:tr>
      <w:tr w14:paraId="6DAA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B0A6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6E59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EE27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2-2005</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3185A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909B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F1FC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BC43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33.32㎡</w:t>
            </w:r>
          </w:p>
        </w:tc>
      </w:tr>
      <w:tr w14:paraId="161B8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14843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94CC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C6D0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1-1104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30E0D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70C1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39BCF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D4B2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31.23㎡</w:t>
            </w:r>
          </w:p>
        </w:tc>
      </w:tr>
      <w:tr w14:paraId="1030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EE19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26A3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03F3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3-0612</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58D1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3714F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A212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7F2D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35.16㎡</w:t>
            </w:r>
          </w:p>
        </w:tc>
      </w:tr>
      <w:tr w14:paraId="0BF14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1EC2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4BA2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1B61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3-2908</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62CB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5F89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44FA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DA99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33.32㎡</w:t>
            </w:r>
          </w:p>
        </w:tc>
      </w:tr>
      <w:tr w14:paraId="0C26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72F2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2DA6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E7A4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2-2906</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20A99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5631E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1C45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D2F7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33.41㎡</w:t>
            </w:r>
          </w:p>
        </w:tc>
      </w:tr>
      <w:tr w14:paraId="71D0C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1C37E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2CF1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9D3B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5-1105</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EA2D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3725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DA4E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9F3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33.32㎡</w:t>
            </w:r>
          </w:p>
        </w:tc>
      </w:tr>
      <w:tr w14:paraId="0D18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BA8D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D33F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118F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1-0505</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4A5D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A2C2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0"/>
            <w:vAlign w:val="center"/>
          </w:tcPr>
          <w:p w14:paraId="0F3F3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63D6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33.32㎡</w:t>
            </w:r>
          </w:p>
        </w:tc>
      </w:tr>
      <w:tr w14:paraId="1A8E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44BA7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6761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A06F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1-2105</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F3CA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7E32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A061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B3B1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33.32㎡</w:t>
            </w:r>
          </w:p>
        </w:tc>
      </w:tr>
      <w:tr w14:paraId="44A7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46F4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5964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FC9F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3-2609</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95A6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CDCC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6843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4E99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31.23㎡</w:t>
            </w:r>
          </w:p>
        </w:tc>
      </w:tr>
      <w:tr w14:paraId="0CC1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4542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0F1A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972C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5-2004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394A3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5BD8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3B482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F1D5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31.23㎡</w:t>
            </w:r>
          </w:p>
        </w:tc>
      </w:tr>
      <w:tr w14:paraId="1C5C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DCF8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2A19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B8F1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2-1402</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64D3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00BC7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02A2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FD58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33.28㎡</w:t>
            </w:r>
          </w:p>
        </w:tc>
      </w:tr>
      <w:tr w14:paraId="5B8F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ED35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26912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0F6FE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3-0308</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B342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E83A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5</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0"/>
            <w:vAlign w:val="center"/>
          </w:tcPr>
          <w:p w14:paraId="45DBE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2353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33.32㎡</w:t>
            </w:r>
          </w:p>
        </w:tc>
      </w:tr>
      <w:tr w14:paraId="12FC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5DF9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263A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新龙和苑</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DB37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3FF2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274BB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5</w:t>
            </w:r>
            <w:r>
              <w:rPr>
                <w:rFonts w:hint="eastAsia" w:ascii="宋体" w:hAnsi="宋体" w:eastAsia="宋体" w:cs="宋体"/>
                <w:i w:val="0"/>
                <w:iCs w:val="0"/>
                <w:color w:val="000000"/>
                <w:kern w:val="0"/>
                <w:sz w:val="22"/>
                <w:szCs w:val="22"/>
                <w:highlight w:val="none"/>
                <w:u w:val="none"/>
                <w:lang w:val="en-US" w:eastAsia="zh-CN" w:bidi="ar"/>
              </w:rPr>
              <w:t>元/㎡</w:t>
            </w:r>
          </w:p>
        </w:tc>
        <w:tc>
          <w:tcPr>
            <w:tcW w:w="644" w:type="pct"/>
            <w:tcBorders>
              <w:top w:val="single" w:color="000000" w:sz="4" w:space="0"/>
              <w:left w:val="single" w:color="000000" w:sz="4" w:space="0"/>
              <w:bottom w:val="single" w:color="000000" w:sz="4" w:space="0"/>
              <w:right w:val="single" w:color="auto" w:sz="4" w:space="0"/>
            </w:tcBorders>
            <w:noWrap w:val="0"/>
            <w:vAlign w:val="center"/>
          </w:tcPr>
          <w:p w14:paraId="07BE5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46.64㎡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7B7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31.23㎡</w:t>
            </w:r>
          </w:p>
        </w:tc>
      </w:tr>
      <w:tr w14:paraId="7F66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780F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A00C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颐和家园</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4D96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7-3-1302</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8B22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3008A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70A7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5CCB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38.74㎡</w:t>
            </w:r>
          </w:p>
        </w:tc>
      </w:tr>
      <w:tr w14:paraId="22D1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EA73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E29F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颐和家园</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F52C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5-2-1403</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5049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0D277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04BA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50.06㎡</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69E8BC">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35.49㎡</w:t>
            </w:r>
          </w:p>
        </w:tc>
      </w:tr>
      <w:tr w14:paraId="57C1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4B0F5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5F10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颐和家园</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FD30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3-1-1402</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11920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4B14C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895F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50.11㎡</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11F6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35.49㎡</w:t>
            </w:r>
          </w:p>
        </w:tc>
      </w:tr>
      <w:tr w14:paraId="27B1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2172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6E57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颐和家园</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D5C6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1-2-1003</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014A8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53E7E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7E6B7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7035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38.74㎡</w:t>
            </w:r>
          </w:p>
        </w:tc>
      </w:tr>
      <w:tr w14:paraId="05D6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4052E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8D62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颐和家园</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1119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1-1-0602</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4259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0FE0D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76AC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D7EA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38.74㎡</w:t>
            </w:r>
          </w:p>
        </w:tc>
      </w:tr>
      <w:tr w14:paraId="06E0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FBA1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CF9F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颐和家园</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4F38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8-2-1403</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48EE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72F29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2625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52.98㎡</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17FA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38.74㎡</w:t>
            </w:r>
          </w:p>
        </w:tc>
      </w:tr>
      <w:tr w14:paraId="3B959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4334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A546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颐和家园</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91E1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4-1-1402</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6C0D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5F00A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15元/㎡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81E6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53.74㎡</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12E7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38.02㎡</w:t>
            </w:r>
          </w:p>
        </w:tc>
      </w:tr>
      <w:tr w14:paraId="22CB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5FF5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6A3C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桥机嘉园</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5C45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14-1-1611</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37AAC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12798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37D4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51.53㎡</w:t>
            </w:r>
          </w:p>
        </w:tc>
        <w:tc>
          <w:tcPr>
            <w:tcW w:w="638" w:type="pct"/>
            <w:tcBorders>
              <w:top w:val="single" w:color="auto" w:sz="4" w:space="0"/>
              <w:left w:val="single" w:color="auto" w:sz="4" w:space="0"/>
              <w:bottom w:val="single" w:color="auto" w:sz="4" w:space="0"/>
              <w:right w:val="single" w:color="auto" w:sz="4" w:space="0"/>
            </w:tcBorders>
            <w:noWrap/>
            <w:vAlign w:val="center"/>
          </w:tcPr>
          <w:p w14:paraId="6C7906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39.17㎡</w:t>
            </w:r>
          </w:p>
        </w:tc>
      </w:tr>
      <w:tr w14:paraId="2A0D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857D78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BE83E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桥机嘉园</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34072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14-1-2011</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23CB09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3867FA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7ED6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51.53㎡</w:t>
            </w:r>
          </w:p>
        </w:tc>
        <w:tc>
          <w:tcPr>
            <w:tcW w:w="638" w:type="pct"/>
            <w:tcBorders>
              <w:top w:val="single" w:color="auto" w:sz="4" w:space="0"/>
              <w:left w:val="single" w:color="auto" w:sz="4" w:space="0"/>
              <w:bottom w:val="single" w:color="auto" w:sz="4" w:space="0"/>
              <w:right w:val="single" w:color="auto" w:sz="4" w:space="0"/>
            </w:tcBorders>
            <w:noWrap/>
            <w:vAlign w:val="center"/>
          </w:tcPr>
          <w:p w14:paraId="3556A8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39.17㎡</w:t>
            </w:r>
          </w:p>
        </w:tc>
      </w:tr>
      <w:tr w14:paraId="1193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271CB3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6D247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江南新天地C区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80307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5-1-702</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2A9667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267186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9736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46.57㎡</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9B83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33.73㎡</w:t>
            </w:r>
          </w:p>
        </w:tc>
      </w:tr>
      <w:tr w14:paraId="73D5A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FC8AC7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E712A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江南新天地C区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8C542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7-1-2707</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5BDD8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73FCBA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FD776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46.46㎡</w:t>
            </w:r>
          </w:p>
        </w:tc>
        <w:tc>
          <w:tcPr>
            <w:tcW w:w="638" w:type="pct"/>
            <w:tcBorders>
              <w:top w:val="single" w:color="auto" w:sz="4" w:space="0"/>
              <w:left w:val="single" w:color="auto" w:sz="4" w:space="0"/>
              <w:bottom w:val="single" w:color="auto" w:sz="4" w:space="0"/>
              <w:right w:val="single" w:color="auto" w:sz="4" w:space="0"/>
            </w:tcBorders>
            <w:noWrap/>
            <w:vAlign w:val="center"/>
          </w:tcPr>
          <w:p w14:paraId="700A9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33.47㎡</w:t>
            </w:r>
          </w:p>
        </w:tc>
      </w:tr>
      <w:tr w14:paraId="21AD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00C859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942A6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江南新天地C区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391E7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8-1-402</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118038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33AE70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8A3CF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47.72㎡</w:t>
            </w:r>
          </w:p>
        </w:tc>
        <w:tc>
          <w:tcPr>
            <w:tcW w:w="638" w:type="pct"/>
            <w:tcBorders>
              <w:top w:val="single" w:color="auto" w:sz="4" w:space="0"/>
              <w:left w:val="single" w:color="auto" w:sz="4" w:space="0"/>
              <w:bottom w:val="single" w:color="auto" w:sz="4" w:space="0"/>
              <w:right w:val="single" w:color="auto" w:sz="4" w:space="0"/>
            </w:tcBorders>
            <w:noWrap/>
            <w:vAlign w:val="center"/>
          </w:tcPr>
          <w:p w14:paraId="354644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34.53㎡</w:t>
            </w:r>
          </w:p>
        </w:tc>
      </w:tr>
      <w:tr w14:paraId="1C86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51E277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F11D6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江南新天地C区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1C28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8-1-1104</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3C0F27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1BAD34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5215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46.47㎡</w:t>
            </w:r>
          </w:p>
        </w:tc>
        <w:tc>
          <w:tcPr>
            <w:tcW w:w="638" w:type="pct"/>
            <w:tcBorders>
              <w:top w:val="single" w:color="auto" w:sz="4" w:space="0"/>
              <w:left w:val="single" w:color="auto" w:sz="4" w:space="0"/>
              <w:bottom w:val="single" w:color="auto" w:sz="4" w:space="0"/>
              <w:right w:val="single" w:color="auto" w:sz="4" w:space="0"/>
            </w:tcBorders>
            <w:noWrap/>
            <w:vAlign w:val="center"/>
          </w:tcPr>
          <w:p w14:paraId="1250A0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33.6㎡</w:t>
            </w:r>
          </w:p>
        </w:tc>
      </w:tr>
      <w:tr w14:paraId="6503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EE3A41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30354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江南新天地C区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56BD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8-1-1306</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5DADA9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2AFE7B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D6FD4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46.47㎡</w:t>
            </w:r>
          </w:p>
        </w:tc>
        <w:tc>
          <w:tcPr>
            <w:tcW w:w="638" w:type="pct"/>
            <w:tcBorders>
              <w:top w:val="single" w:color="auto" w:sz="4" w:space="0"/>
              <w:left w:val="single" w:color="auto" w:sz="4" w:space="0"/>
              <w:bottom w:val="single" w:color="auto" w:sz="4" w:space="0"/>
              <w:right w:val="single" w:color="auto" w:sz="4" w:space="0"/>
            </w:tcBorders>
            <w:noWrap/>
            <w:vAlign w:val="center"/>
          </w:tcPr>
          <w:p w14:paraId="33FA3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33.6㎡</w:t>
            </w:r>
          </w:p>
        </w:tc>
      </w:tr>
      <w:tr w14:paraId="19DA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A42E96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C9AC3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江南新天地C区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75927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8-1-2406</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2F3192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6F6BDE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E0051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46.47㎡</w:t>
            </w:r>
          </w:p>
        </w:tc>
        <w:tc>
          <w:tcPr>
            <w:tcW w:w="638" w:type="pct"/>
            <w:tcBorders>
              <w:top w:val="single" w:color="auto" w:sz="4" w:space="0"/>
              <w:left w:val="single" w:color="auto" w:sz="4" w:space="0"/>
              <w:bottom w:val="single" w:color="auto" w:sz="4" w:space="0"/>
              <w:right w:val="single" w:color="auto" w:sz="4" w:space="0"/>
            </w:tcBorders>
            <w:noWrap/>
            <w:vAlign w:val="center"/>
          </w:tcPr>
          <w:p w14:paraId="3064A2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33.6㎡</w:t>
            </w:r>
          </w:p>
        </w:tc>
      </w:tr>
      <w:tr w14:paraId="2795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18809D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B6BF1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江南新天地C区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2BED4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8-1-3004</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C8ED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2A3790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B53A4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46.47㎡</w:t>
            </w:r>
          </w:p>
        </w:tc>
        <w:tc>
          <w:tcPr>
            <w:tcW w:w="638" w:type="pct"/>
            <w:tcBorders>
              <w:top w:val="single" w:color="auto" w:sz="4" w:space="0"/>
              <w:left w:val="single" w:color="auto" w:sz="4" w:space="0"/>
              <w:bottom w:val="single" w:color="auto" w:sz="4" w:space="0"/>
              <w:right w:val="single" w:color="auto" w:sz="4" w:space="0"/>
            </w:tcBorders>
            <w:noWrap/>
            <w:vAlign w:val="center"/>
          </w:tcPr>
          <w:p w14:paraId="1E5D24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33.6㎡</w:t>
            </w:r>
          </w:p>
        </w:tc>
      </w:tr>
      <w:tr w14:paraId="79D05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55CD13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B180C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52D43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B8-2-402</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5D56B8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0C7313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E0AA3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54.54㎡</w:t>
            </w:r>
          </w:p>
        </w:tc>
        <w:tc>
          <w:tcPr>
            <w:tcW w:w="638" w:type="pct"/>
            <w:tcBorders>
              <w:top w:val="single" w:color="auto" w:sz="4" w:space="0"/>
              <w:left w:val="single" w:color="auto" w:sz="4" w:space="0"/>
              <w:bottom w:val="single" w:color="auto" w:sz="4" w:space="0"/>
              <w:right w:val="single" w:color="auto" w:sz="4" w:space="0"/>
            </w:tcBorders>
            <w:noWrap/>
            <w:vAlign w:val="center"/>
          </w:tcPr>
          <w:p w14:paraId="1A4927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39.23㎡</w:t>
            </w:r>
          </w:p>
        </w:tc>
      </w:tr>
      <w:tr w14:paraId="6713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969267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00F17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E3503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B9-2-701</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35E52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48B491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5A576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56.27㎡</w:t>
            </w:r>
          </w:p>
        </w:tc>
        <w:tc>
          <w:tcPr>
            <w:tcW w:w="638" w:type="pct"/>
            <w:tcBorders>
              <w:top w:val="single" w:color="auto" w:sz="4" w:space="0"/>
              <w:left w:val="single" w:color="auto" w:sz="4" w:space="0"/>
              <w:bottom w:val="single" w:color="auto" w:sz="4" w:space="0"/>
              <w:right w:val="single" w:color="auto" w:sz="4" w:space="0"/>
            </w:tcBorders>
            <w:noWrap/>
            <w:vAlign w:val="center"/>
          </w:tcPr>
          <w:p w14:paraId="71279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38.49㎡</w:t>
            </w:r>
          </w:p>
        </w:tc>
      </w:tr>
      <w:tr w14:paraId="6238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8C90B9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7DB8C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730ED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C2-2-803</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C7A1A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22F96A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A3190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36.22㎡</w:t>
            </w:r>
          </w:p>
        </w:tc>
        <w:tc>
          <w:tcPr>
            <w:tcW w:w="638" w:type="pct"/>
            <w:tcBorders>
              <w:top w:val="single" w:color="auto" w:sz="4" w:space="0"/>
              <w:left w:val="single" w:color="auto" w:sz="4" w:space="0"/>
              <w:bottom w:val="single" w:color="auto" w:sz="4" w:space="0"/>
              <w:right w:val="single" w:color="auto" w:sz="4" w:space="0"/>
            </w:tcBorders>
            <w:noWrap/>
            <w:vAlign w:val="center"/>
          </w:tcPr>
          <w:p w14:paraId="7B8FC4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25.79㎡</w:t>
            </w:r>
          </w:p>
        </w:tc>
      </w:tr>
      <w:tr w14:paraId="5BD2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CFA016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674F3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62824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C2-2-1304</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7436E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67B9EA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AFD8D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38.57㎡</w:t>
            </w:r>
          </w:p>
        </w:tc>
        <w:tc>
          <w:tcPr>
            <w:tcW w:w="638" w:type="pct"/>
            <w:tcBorders>
              <w:top w:val="single" w:color="auto" w:sz="4" w:space="0"/>
              <w:left w:val="single" w:color="auto" w:sz="4" w:space="0"/>
              <w:bottom w:val="single" w:color="auto" w:sz="4" w:space="0"/>
              <w:right w:val="single" w:color="auto" w:sz="4" w:space="0"/>
            </w:tcBorders>
            <w:noWrap/>
            <w:vAlign w:val="center"/>
          </w:tcPr>
          <w:p w14:paraId="36BBD4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26.83㎡</w:t>
            </w:r>
          </w:p>
        </w:tc>
      </w:tr>
      <w:tr w14:paraId="22FD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4BC48FB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996AD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0E30E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C2-3-303</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765EE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3D71C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D323E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42.11㎡</w:t>
            </w:r>
          </w:p>
        </w:tc>
        <w:tc>
          <w:tcPr>
            <w:tcW w:w="638" w:type="pct"/>
            <w:tcBorders>
              <w:top w:val="single" w:color="auto" w:sz="4" w:space="0"/>
              <w:left w:val="single" w:color="auto" w:sz="4" w:space="0"/>
              <w:bottom w:val="single" w:color="auto" w:sz="4" w:space="0"/>
              <w:right w:val="single" w:color="auto" w:sz="4" w:space="0"/>
            </w:tcBorders>
            <w:noWrap/>
            <w:vAlign w:val="center"/>
          </w:tcPr>
          <w:p w14:paraId="1CB56D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26.12㎡</w:t>
            </w:r>
          </w:p>
        </w:tc>
      </w:tr>
      <w:tr w14:paraId="7F8D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C76F6F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437DB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7C5E2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C2-3-305</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3D370E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17FAFA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0558B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49.76㎡</w:t>
            </w:r>
          </w:p>
        </w:tc>
        <w:tc>
          <w:tcPr>
            <w:tcW w:w="638" w:type="pct"/>
            <w:tcBorders>
              <w:top w:val="single" w:color="auto" w:sz="4" w:space="0"/>
              <w:left w:val="single" w:color="auto" w:sz="4" w:space="0"/>
              <w:bottom w:val="single" w:color="auto" w:sz="4" w:space="0"/>
              <w:right w:val="single" w:color="auto" w:sz="4" w:space="0"/>
            </w:tcBorders>
            <w:noWrap/>
            <w:vAlign w:val="center"/>
          </w:tcPr>
          <w:p w14:paraId="183FCA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30.91㎡</w:t>
            </w:r>
          </w:p>
        </w:tc>
      </w:tr>
      <w:tr w14:paraId="12353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3676FFB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84B8A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94D9F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D2-1-1003</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2A6303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36A191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3FE06B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41.82㎡</w:t>
            </w:r>
          </w:p>
        </w:tc>
        <w:tc>
          <w:tcPr>
            <w:tcW w:w="638" w:type="pct"/>
            <w:tcBorders>
              <w:top w:val="single" w:color="auto" w:sz="4" w:space="0"/>
              <w:left w:val="single" w:color="auto" w:sz="4" w:space="0"/>
              <w:bottom w:val="single" w:color="auto" w:sz="4" w:space="0"/>
              <w:right w:val="single" w:color="auto" w:sz="4" w:space="0"/>
            </w:tcBorders>
            <w:noWrap/>
            <w:vAlign w:val="center"/>
          </w:tcPr>
          <w:p w14:paraId="04CE36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26.12㎡</w:t>
            </w:r>
          </w:p>
        </w:tc>
      </w:tr>
      <w:tr w14:paraId="7680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2C4303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87C89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A444A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D2-2-501</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0F10D4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037CA1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5ED95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54.36㎡</w:t>
            </w:r>
          </w:p>
        </w:tc>
        <w:tc>
          <w:tcPr>
            <w:tcW w:w="638" w:type="pct"/>
            <w:tcBorders>
              <w:top w:val="single" w:color="auto" w:sz="4" w:space="0"/>
              <w:left w:val="single" w:color="auto" w:sz="4" w:space="0"/>
              <w:bottom w:val="single" w:color="auto" w:sz="4" w:space="0"/>
              <w:right w:val="single" w:color="auto" w:sz="4" w:space="0"/>
            </w:tcBorders>
            <w:noWrap/>
            <w:vAlign w:val="center"/>
          </w:tcPr>
          <w:p w14:paraId="5619F1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34.1㎡</w:t>
            </w:r>
          </w:p>
        </w:tc>
      </w:tr>
      <w:tr w14:paraId="25E1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889FB8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71A2C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B4C1E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D2-2-802</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1D308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7B65E4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2BBCD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49.05㎡</w:t>
            </w:r>
          </w:p>
        </w:tc>
        <w:tc>
          <w:tcPr>
            <w:tcW w:w="638" w:type="pct"/>
            <w:tcBorders>
              <w:top w:val="single" w:color="auto" w:sz="4" w:space="0"/>
              <w:left w:val="single" w:color="auto" w:sz="4" w:space="0"/>
              <w:bottom w:val="single" w:color="auto" w:sz="4" w:space="0"/>
              <w:right w:val="single" w:color="auto" w:sz="4" w:space="0"/>
            </w:tcBorders>
            <w:noWrap/>
            <w:vAlign w:val="center"/>
          </w:tcPr>
          <w:p w14:paraId="568DBF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30.91㎡</w:t>
            </w:r>
          </w:p>
        </w:tc>
      </w:tr>
      <w:tr w14:paraId="6D85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48813C3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EE4FA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AA13B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D2-2-903</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2DFF41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26D210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CD2B2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41.82㎡</w:t>
            </w:r>
          </w:p>
        </w:tc>
        <w:tc>
          <w:tcPr>
            <w:tcW w:w="638" w:type="pct"/>
            <w:tcBorders>
              <w:top w:val="single" w:color="auto" w:sz="4" w:space="0"/>
              <w:left w:val="single" w:color="auto" w:sz="4" w:space="0"/>
              <w:bottom w:val="single" w:color="auto" w:sz="4" w:space="0"/>
              <w:right w:val="single" w:color="auto" w:sz="4" w:space="0"/>
            </w:tcBorders>
            <w:noWrap/>
            <w:vAlign w:val="center"/>
          </w:tcPr>
          <w:p w14:paraId="1BD9B9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26.12㎡</w:t>
            </w:r>
          </w:p>
        </w:tc>
      </w:tr>
      <w:tr w14:paraId="0FBA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F3F981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5DA9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12940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D3-1-603</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39C722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2F834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FA4E2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41.82㎡</w:t>
            </w:r>
          </w:p>
        </w:tc>
        <w:tc>
          <w:tcPr>
            <w:tcW w:w="638" w:type="pct"/>
            <w:tcBorders>
              <w:top w:val="single" w:color="auto" w:sz="4" w:space="0"/>
              <w:left w:val="single" w:color="auto" w:sz="4" w:space="0"/>
              <w:bottom w:val="single" w:color="auto" w:sz="4" w:space="0"/>
              <w:right w:val="single" w:color="auto" w:sz="4" w:space="0"/>
            </w:tcBorders>
            <w:noWrap/>
            <w:vAlign w:val="center"/>
          </w:tcPr>
          <w:p w14:paraId="365AB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26.12㎡</w:t>
            </w:r>
          </w:p>
        </w:tc>
      </w:tr>
      <w:tr w14:paraId="40BC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8937B5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5572C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BAB44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D3-1-904</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2B39E4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1504CB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E1212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41.82㎡</w:t>
            </w:r>
          </w:p>
        </w:tc>
        <w:tc>
          <w:tcPr>
            <w:tcW w:w="638" w:type="pct"/>
            <w:tcBorders>
              <w:top w:val="single" w:color="auto" w:sz="4" w:space="0"/>
              <w:left w:val="single" w:color="auto" w:sz="4" w:space="0"/>
              <w:bottom w:val="single" w:color="auto" w:sz="4" w:space="0"/>
              <w:right w:val="single" w:color="auto" w:sz="4" w:space="0"/>
            </w:tcBorders>
            <w:noWrap/>
            <w:vAlign w:val="center"/>
          </w:tcPr>
          <w:p w14:paraId="1F052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26.12㎡</w:t>
            </w:r>
          </w:p>
        </w:tc>
      </w:tr>
      <w:tr w14:paraId="30C4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A0E16F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BD020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86F97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D3-1-1303</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ED38A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257880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D2F62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41.82㎡</w:t>
            </w:r>
          </w:p>
        </w:tc>
        <w:tc>
          <w:tcPr>
            <w:tcW w:w="638" w:type="pct"/>
            <w:tcBorders>
              <w:top w:val="single" w:color="auto" w:sz="4" w:space="0"/>
              <w:left w:val="single" w:color="auto" w:sz="4" w:space="0"/>
              <w:bottom w:val="single" w:color="auto" w:sz="4" w:space="0"/>
              <w:right w:val="single" w:color="auto" w:sz="4" w:space="0"/>
            </w:tcBorders>
            <w:noWrap/>
            <w:vAlign w:val="center"/>
          </w:tcPr>
          <w:p w14:paraId="747DAF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26.12㎡</w:t>
            </w:r>
          </w:p>
        </w:tc>
      </w:tr>
      <w:tr w14:paraId="59E2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56944E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964A0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38296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2-2-207</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19E3A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2A2327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04CED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53.78㎡</w:t>
            </w:r>
          </w:p>
        </w:tc>
        <w:tc>
          <w:tcPr>
            <w:tcW w:w="638" w:type="pct"/>
            <w:tcBorders>
              <w:top w:val="single" w:color="auto" w:sz="4" w:space="0"/>
              <w:left w:val="single" w:color="auto" w:sz="4" w:space="0"/>
              <w:bottom w:val="single" w:color="auto" w:sz="4" w:space="0"/>
              <w:right w:val="single" w:color="auto" w:sz="4" w:space="0"/>
            </w:tcBorders>
            <w:noWrap/>
            <w:vAlign w:val="center"/>
          </w:tcPr>
          <w:p w14:paraId="68F5A7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35.67㎡</w:t>
            </w:r>
          </w:p>
        </w:tc>
      </w:tr>
      <w:tr w14:paraId="7559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1891DD3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7226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3CB49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4-1-203</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3B97CD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63DB61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20584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50.41㎡</w:t>
            </w:r>
          </w:p>
        </w:tc>
        <w:tc>
          <w:tcPr>
            <w:tcW w:w="638" w:type="pct"/>
            <w:tcBorders>
              <w:top w:val="single" w:color="auto" w:sz="4" w:space="0"/>
              <w:left w:val="single" w:color="auto" w:sz="4" w:space="0"/>
              <w:bottom w:val="single" w:color="auto" w:sz="4" w:space="0"/>
              <w:right w:val="single" w:color="auto" w:sz="4" w:space="0"/>
            </w:tcBorders>
            <w:noWrap/>
            <w:vAlign w:val="center"/>
          </w:tcPr>
          <w:p w14:paraId="2D39DC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w:t>
            </w:r>
          </w:p>
        </w:tc>
      </w:tr>
      <w:tr w14:paraId="4C65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576483E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3102B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11D4D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8-2-208</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DA8BA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22E5F8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266B9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46.9㎡</w:t>
            </w:r>
          </w:p>
        </w:tc>
        <w:tc>
          <w:tcPr>
            <w:tcW w:w="638" w:type="pct"/>
            <w:tcBorders>
              <w:top w:val="single" w:color="auto" w:sz="4" w:space="0"/>
              <w:left w:val="single" w:color="auto" w:sz="4" w:space="0"/>
              <w:bottom w:val="single" w:color="auto" w:sz="4" w:space="0"/>
              <w:right w:val="single" w:color="auto" w:sz="4" w:space="0"/>
            </w:tcBorders>
            <w:noWrap/>
            <w:vAlign w:val="center"/>
          </w:tcPr>
          <w:p w14:paraId="58C5DE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30.67㎡</w:t>
            </w:r>
          </w:p>
        </w:tc>
      </w:tr>
      <w:tr w14:paraId="5B7F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47A40F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BACFA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EF23F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22-1-206</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24345D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7C6A5E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D27D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47.12㎡</w:t>
            </w:r>
          </w:p>
        </w:tc>
        <w:tc>
          <w:tcPr>
            <w:tcW w:w="638" w:type="pct"/>
            <w:tcBorders>
              <w:top w:val="single" w:color="auto" w:sz="4" w:space="0"/>
              <w:left w:val="single" w:color="auto" w:sz="4" w:space="0"/>
              <w:bottom w:val="single" w:color="auto" w:sz="4" w:space="0"/>
              <w:right w:val="single" w:color="auto" w:sz="4" w:space="0"/>
            </w:tcBorders>
            <w:noWrap/>
            <w:vAlign w:val="center"/>
          </w:tcPr>
          <w:p w14:paraId="2A812A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30.67㎡</w:t>
            </w:r>
          </w:p>
        </w:tc>
      </w:tr>
      <w:tr w14:paraId="4430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437183B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F8A24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3003A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22-2-201</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064C0C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3E4FAE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0D1619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47.12㎡</w:t>
            </w:r>
          </w:p>
        </w:tc>
        <w:tc>
          <w:tcPr>
            <w:tcW w:w="638" w:type="pct"/>
            <w:tcBorders>
              <w:top w:val="single" w:color="auto" w:sz="4" w:space="0"/>
              <w:left w:val="single" w:color="auto" w:sz="4" w:space="0"/>
              <w:bottom w:val="single" w:color="auto" w:sz="4" w:space="0"/>
              <w:right w:val="single" w:color="auto" w:sz="4" w:space="0"/>
            </w:tcBorders>
            <w:noWrap/>
            <w:vAlign w:val="center"/>
          </w:tcPr>
          <w:p w14:paraId="7A91F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30.67㎡</w:t>
            </w:r>
          </w:p>
        </w:tc>
      </w:tr>
      <w:tr w14:paraId="2004C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4CF62D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F3026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30F76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24-2-206</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30F43B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10F750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1F9F7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43.4㎡</w:t>
            </w:r>
          </w:p>
        </w:tc>
        <w:tc>
          <w:tcPr>
            <w:tcW w:w="638" w:type="pct"/>
            <w:tcBorders>
              <w:top w:val="single" w:color="auto" w:sz="4" w:space="0"/>
              <w:left w:val="single" w:color="auto" w:sz="4" w:space="0"/>
              <w:bottom w:val="single" w:color="auto" w:sz="4" w:space="0"/>
              <w:right w:val="single" w:color="auto" w:sz="4" w:space="0"/>
            </w:tcBorders>
            <w:noWrap/>
            <w:vAlign w:val="center"/>
          </w:tcPr>
          <w:p w14:paraId="563CB1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w:t>
            </w:r>
          </w:p>
        </w:tc>
      </w:tr>
      <w:tr w14:paraId="494F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1124488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91711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54B50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26-3-208</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008EE9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0E9A2C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3BBE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46.22㎡</w:t>
            </w:r>
          </w:p>
        </w:tc>
        <w:tc>
          <w:tcPr>
            <w:tcW w:w="638" w:type="pct"/>
            <w:tcBorders>
              <w:top w:val="single" w:color="auto" w:sz="4" w:space="0"/>
              <w:left w:val="single" w:color="auto" w:sz="4" w:space="0"/>
              <w:bottom w:val="single" w:color="auto" w:sz="4" w:space="0"/>
              <w:right w:val="single" w:color="auto" w:sz="4" w:space="0"/>
            </w:tcBorders>
            <w:noWrap/>
            <w:vAlign w:val="center"/>
          </w:tcPr>
          <w:p w14:paraId="5120BB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30.67㎡</w:t>
            </w:r>
          </w:p>
        </w:tc>
      </w:tr>
      <w:tr w14:paraId="1B89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4C6F35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1767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2847F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40-1-404</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067735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4CBC5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1E4F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49.1㎡</w:t>
            </w:r>
          </w:p>
        </w:tc>
        <w:tc>
          <w:tcPr>
            <w:tcW w:w="638" w:type="pct"/>
            <w:tcBorders>
              <w:top w:val="single" w:color="auto" w:sz="4" w:space="0"/>
              <w:left w:val="single" w:color="auto" w:sz="4" w:space="0"/>
              <w:bottom w:val="single" w:color="auto" w:sz="4" w:space="0"/>
              <w:right w:val="single" w:color="auto" w:sz="4" w:space="0"/>
            </w:tcBorders>
            <w:noWrap/>
            <w:vAlign w:val="center"/>
          </w:tcPr>
          <w:p w14:paraId="6775DB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w:t>
            </w:r>
          </w:p>
        </w:tc>
      </w:tr>
      <w:tr w14:paraId="5B6E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E31727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4C836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2AA19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40-1-904</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626C3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19C5B4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39213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49.1㎡</w:t>
            </w:r>
          </w:p>
        </w:tc>
        <w:tc>
          <w:tcPr>
            <w:tcW w:w="638" w:type="pct"/>
            <w:tcBorders>
              <w:top w:val="single" w:color="auto" w:sz="4" w:space="0"/>
              <w:left w:val="single" w:color="auto" w:sz="4" w:space="0"/>
              <w:bottom w:val="single" w:color="auto" w:sz="4" w:space="0"/>
              <w:right w:val="single" w:color="auto" w:sz="4" w:space="0"/>
            </w:tcBorders>
            <w:noWrap/>
            <w:vAlign w:val="center"/>
          </w:tcPr>
          <w:p w14:paraId="42FEAC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w:t>
            </w:r>
          </w:p>
        </w:tc>
      </w:tr>
      <w:tr w14:paraId="46BC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6A6C2C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AD107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42DBD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40-2-605</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0952C5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1EC1EB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F7A08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48.5㎡</w:t>
            </w:r>
          </w:p>
        </w:tc>
        <w:tc>
          <w:tcPr>
            <w:tcW w:w="638" w:type="pct"/>
            <w:tcBorders>
              <w:top w:val="single" w:color="auto" w:sz="4" w:space="0"/>
              <w:left w:val="single" w:color="auto" w:sz="4" w:space="0"/>
              <w:bottom w:val="single" w:color="auto" w:sz="4" w:space="0"/>
              <w:right w:val="single" w:color="auto" w:sz="4" w:space="0"/>
            </w:tcBorders>
            <w:noWrap/>
            <w:vAlign w:val="center"/>
          </w:tcPr>
          <w:p w14:paraId="292B4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32.17㎡</w:t>
            </w:r>
          </w:p>
        </w:tc>
      </w:tr>
      <w:tr w14:paraId="0E15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18FAEA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2A0F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C2248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40-3-602</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0E231D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3B963B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C236F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48.5㎡</w:t>
            </w:r>
          </w:p>
        </w:tc>
        <w:tc>
          <w:tcPr>
            <w:tcW w:w="638" w:type="pct"/>
            <w:tcBorders>
              <w:top w:val="single" w:color="auto" w:sz="4" w:space="0"/>
              <w:left w:val="single" w:color="auto" w:sz="4" w:space="0"/>
              <w:bottom w:val="single" w:color="auto" w:sz="4" w:space="0"/>
              <w:right w:val="single" w:color="auto" w:sz="4" w:space="0"/>
            </w:tcBorders>
            <w:noWrap/>
            <w:vAlign w:val="center"/>
          </w:tcPr>
          <w:p w14:paraId="2C1D6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32.17㎡</w:t>
            </w:r>
          </w:p>
        </w:tc>
      </w:tr>
      <w:tr w14:paraId="1D87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B95C0C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D45A0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86666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40-3-706</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C093D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418B0A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1A3360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53.62㎡</w:t>
            </w:r>
          </w:p>
        </w:tc>
        <w:tc>
          <w:tcPr>
            <w:tcW w:w="638" w:type="pct"/>
            <w:tcBorders>
              <w:top w:val="single" w:color="auto" w:sz="4" w:space="0"/>
              <w:left w:val="single" w:color="auto" w:sz="4" w:space="0"/>
              <w:bottom w:val="single" w:color="auto" w:sz="4" w:space="0"/>
              <w:right w:val="single" w:color="auto" w:sz="4" w:space="0"/>
            </w:tcBorders>
            <w:noWrap/>
            <w:vAlign w:val="center"/>
          </w:tcPr>
          <w:p w14:paraId="6F31D3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35.69㎡</w:t>
            </w:r>
          </w:p>
        </w:tc>
      </w:tr>
      <w:tr w14:paraId="34F8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44051C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1D53B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9F862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40-3-903</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2DF2D4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12F28E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4743F4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49.1㎡</w:t>
            </w:r>
          </w:p>
        </w:tc>
        <w:tc>
          <w:tcPr>
            <w:tcW w:w="638" w:type="pct"/>
            <w:tcBorders>
              <w:top w:val="single" w:color="auto" w:sz="4" w:space="0"/>
              <w:left w:val="single" w:color="auto" w:sz="4" w:space="0"/>
              <w:bottom w:val="single" w:color="auto" w:sz="4" w:space="0"/>
              <w:right w:val="single" w:color="auto" w:sz="4" w:space="0"/>
            </w:tcBorders>
            <w:noWrap/>
            <w:vAlign w:val="center"/>
          </w:tcPr>
          <w:p w14:paraId="4A165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w:t>
            </w:r>
          </w:p>
        </w:tc>
      </w:tr>
      <w:tr w14:paraId="0078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3A08F3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187</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62B37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68FFC1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B8-2-101</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2DF0F8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4486FE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F5D45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54.58㎡</w:t>
            </w:r>
          </w:p>
        </w:tc>
        <w:tc>
          <w:tcPr>
            <w:tcW w:w="638" w:type="pct"/>
            <w:tcBorders>
              <w:top w:val="single" w:color="auto" w:sz="4" w:space="0"/>
              <w:left w:val="single" w:color="auto" w:sz="4" w:space="0"/>
              <w:bottom w:val="single" w:color="auto" w:sz="4" w:space="0"/>
              <w:right w:val="single" w:color="auto" w:sz="4" w:space="0"/>
            </w:tcBorders>
            <w:noWrap/>
            <w:vAlign w:val="center"/>
          </w:tcPr>
          <w:p w14:paraId="272103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38.49㎡</w:t>
            </w:r>
          </w:p>
        </w:tc>
      </w:tr>
      <w:tr w14:paraId="1095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0E29EDA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FE732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07E5E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B9-1-506</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243D77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237FDB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315CE2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56.27㎡</w:t>
            </w:r>
          </w:p>
        </w:tc>
        <w:tc>
          <w:tcPr>
            <w:tcW w:w="638" w:type="pct"/>
            <w:tcBorders>
              <w:top w:val="single" w:color="auto" w:sz="4" w:space="0"/>
              <w:left w:val="single" w:color="auto" w:sz="4" w:space="0"/>
              <w:bottom w:val="single" w:color="auto" w:sz="4" w:space="0"/>
              <w:right w:val="single" w:color="auto" w:sz="4" w:space="0"/>
            </w:tcBorders>
            <w:noWrap/>
            <w:vAlign w:val="center"/>
          </w:tcPr>
          <w:p w14:paraId="4BE8F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38.49㎡</w:t>
            </w:r>
          </w:p>
        </w:tc>
      </w:tr>
      <w:tr w14:paraId="202C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E3BE06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F4417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1C77A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B9-2-202</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44794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626F8D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5C6AB1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55.94㎡</w:t>
            </w:r>
          </w:p>
        </w:tc>
        <w:tc>
          <w:tcPr>
            <w:tcW w:w="638" w:type="pct"/>
            <w:tcBorders>
              <w:top w:val="single" w:color="auto" w:sz="4" w:space="0"/>
              <w:left w:val="single" w:color="auto" w:sz="4" w:space="0"/>
              <w:bottom w:val="single" w:color="auto" w:sz="4" w:space="0"/>
              <w:right w:val="single" w:color="auto" w:sz="4" w:space="0"/>
            </w:tcBorders>
            <w:noWrap/>
            <w:vAlign w:val="center"/>
          </w:tcPr>
          <w:p w14:paraId="57891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39.23㎡</w:t>
            </w:r>
          </w:p>
        </w:tc>
      </w:tr>
      <w:tr w14:paraId="0EE66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7B74B2A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413CD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3466C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30-2-207</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116CEA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707371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24385C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54.07㎡</w:t>
            </w:r>
          </w:p>
        </w:tc>
        <w:tc>
          <w:tcPr>
            <w:tcW w:w="638" w:type="pct"/>
            <w:tcBorders>
              <w:top w:val="single" w:color="auto" w:sz="4" w:space="0"/>
              <w:left w:val="single" w:color="auto" w:sz="4" w:space="0"/>
              <w:bottom w:val="single" w:color="auto" w:sz="4" w:space="0"/>
              <w:right w:val="single" w:color="auto" w:sz="4" w:space="0"/>
            </w:tcBorders>
            <w:noWrap/>
            <w:vAlign w:val="center"/>
          </w:tcPr>
          <w:p w14:paraId="6B6A07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35.67㎡</w:t>
            </w:r>
          </w:p>
        </w:tc>
      </w:tr>
      <w:tr w14:paraId="0EAD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20002BC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191</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3D97E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华生汉口城市广场</w:t>
            </w:r>
            <w:r>
              <w:rPr>
                <w:rFonts w:hint="eastAsia" w:ascii="宋体" w:hAnsi="宋体" w:eastAsia="宋体" w:cs="宋体"/>
                <w:i w:val="0"/>
                <w:iCs w:val="0"/>
                <w:color w:val="000000"/>
                <w:kern w:val="0"/>
                <w:sz w:val="20"/>
                <w:szCs w:val="20"/>
                <w:u w:val="none"/>
                <w:lang w:val="en-US" w:eastAsia="zh-CN" w:bidi="ar"/>
              </w:rPr>
              <w:t>北区</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4F9FE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40-2-403</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32819D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51E84B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noWrap/>
            <w:vAlign w:val="center"/>
          </w:tcPr>
          <w:p w14:paraId="605EAF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49.1㎡</w:t>
            </w:r>
          </w:p>
        </w:tc>
        <w:tc>
          <w:tcPr>
            <w:tcW w:w="638" w:type="pct"/>
            <w:tcBorders>
              <w:top w:val="single" w:color="auto" w:sz="4" w:space="0"/>
              <w:left w:val="single" w:color="auto" w:sz="4" w:space="0"/>
              <w:bottom w:val="single" w:color="auto" w:sz="4" w:space="0"/>
              <w:right w:val="single" w:color="auto" w:sz="4" w:space="0"/>
            </w:tcBorders>
            <w:noWrap/>
            <w:vAlign w:val="center"/>
          </w:tcPr>
          <w:p w14:paraId="1864CF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w:t>
            </w:r>
          </w:p>
        </w:tc>
      </w:tr>
      <w:tr w14:paraId="6D3E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14:paraId="6000C58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F285F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天勤花园</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6182E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4-3-401</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F588E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41B1C9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0"/>
                <w:szCs w:val="20"/>
                <w:u w:val="none"/>
                <w:lang w:val="en-US" w:eastAsia="zh-CN" w:bidi="ar"/>
              </w:rPr>
              <w:t>/月</w:t>
            </w:r>
          </w:p>
        </w:tc>
        <w:tc>
          <w:tcPr>
            <w:tcW w:w="64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39019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47.03㎡</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CACC4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31.61㎡</w:t>
            </w:r>
          </w:p>
        </w:tc>
      </w:tr>
    </w:tbl>
    <w:p w14:paraId="391CCA25">
      <w:pPr>
        <w:adjustRightInd w:val="0"/>
        <w:snapToGrid w:val="0"/>
        <w:spacing w:line="600" w:lineRule="exact"/>
        <w:ind w:firstLine="419" w:firstLineChars="131"/>
        <w:rPr>
          <w:rFonts w:hint="eastAsia" w:ascii="仿宋" w:hAnsi="仿宋" w:eastAsia="仿宋" w:cs="仿宋"/>
          <w:sz w:val="32"/>
          <w:szCs w:val="32"/>
        </w:rPr>
      </w:pPr>
    </w:p>
    <w:p w14:paraId="24656C0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D8D066B-A0AB-4918-8C79-2AA6335C5536}"/>
  </w:font>
  <w:font w:name="黑体">
    <w:panose1 w:val="02010609060101010101"/>
    <w:charset w:val="86"/>
    <w:family w:val="auto"/>
    <w:pitch w:val="default"/>
    <w:sig w:usb0="800002BF" w:usb1="38CF7CFA" w:usb2="00000016" w:usb3="00000000" w:csb0="00040001" w:csb1="00000000"/>
    <w:embedRegular r:id="rId2" w:fontKey="{CB9AB5E0-4024-4761-A510-F15D04F0E3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816AA7ED-36D7-4A3E-AEB8-26E76794A119}"/>
  </w:font>
  <w:font w:name="仿宋">
    <w:panose1 w:val="02010609060101010101"/>
    <w:charset w:val="86"/>
    <w:family w:val="modern"/>
    <w:pitch w:val="default"/>
    <w:sig w:usb0="800002BF" w:usb1="38CF7CFA" w:usb2="00000016" w:usb3="00000000" w:csb0="00040001" w:csb1="00000000"/>
    <w:embedRegular r:id="rId4" w:fontKey="{C98708A5-34DE-4D66-8EB6-CBBBD1273B0B}"/>
  </w:font>
  <w:font w:name="仿宋_GB2312">
    <w:panose1 w:val="02010609030101010101"/>
    <w:charset w:val="86"/>
    <w:family w:val="auto"/>
    <w:pitch w:val="default"/>
    <w:sig w:usb0="00000001" w:usb1="080E0000" w:usb2="00000000" w:usb3="00000000" w:csb0="00040000" w:csb1="00000000"/>
    <w:embedRegular r:id="rId5" w:fontKey="{6D5723D6-4AAB-4F1E-ABF3-DBBA218095F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979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ZmUwMTcwNDY5ZTY3ODUzMTJiMmNhZTBkYmQxZTkifQ=="/>
  </w:docVars>
  <w:rsids>
    <w:rsidRoot w:val="00172A27"/>
    <w:rsid w:val="02547EED"/>
    <w:rsid w:val="031C2553"/>
    <w:rsid w:val="05B2719F"/>
    <w:rsid w:val="05BB6053"/>
    <w:rsid w:val="06E14887"/>
    <w:rsid w:val="070D394E"/>
    <w:rsid w:val="07465DF0"/>
    <w:rsid w:val="08167EB9"/>
    <w:rsid w:val="086D6506"/>
    <w:rsid w:val="09880942"/>
    <w:rsid w:val="09CF6669"/>
    <w:rsid w:val="0C3152C1"/>
    <w:rsid w:val="0D0C2743"/>
    <w:rsid w:val="10FE598E"/>
    <w:rsid w:val="11E200A4"/>
    <w:rsid w:val="123E24E6"/>
    <w:rsid w:val="13CC58CF"/>
    <w:rsid w:val="13D1738A"/>
    <w:rsid w:val="13FF5CA5"/>
    <w:rsid w:val="14106ABF"/>
    <w:rsid w:val="143E4A1F"/>
    <w:rsid w:val="14ED7B13"/>
    <w:rsid w:val="18B8238D"/>
    <w:rsid w:val="1ACD2659"/>
    <w:rsid w:val="1B3C77DE"/>
    <w:rsid w:val="1B7303C5"/>
    <w:rsid w:val="1CAC629E"/>
    <w:rsid w:val="1E4946EC"/>
    <w:rsid w:val="1E7A2AF8"/>
    <w:rsid w:val="1FB13019"/>
    <w:rsid w:val="23FA3D93"/>
    <w:rsid w:val="268029F0"/>
    <w:rsid w:val="270D202F"/>
    <w:rsid w:val="2A7C19A5"/>
    <w:rsid w:val="2AF91248"/>
    <w:rsid w:val="2BA80578"/>
    <w:rsid w:val="2CB573F1"/>
    <w:rsid w:val="2E2E1209"/>
    <w:rsid w:val="2F495FF8"/>
    <w:rsid w:val="2FAC4ADB"/>
    <w:rsid w:val="304765B2"/>
    <w:rsid w:val="31B934DF"/>
    <w:rsid w:val="31EA18EB"/>
    <w:rsid w:val="32474FA1"/>
    <w:rsid w:val="36E0150E"/>
    <w:rsid w:val="38A51F3C"/>
    <w:rsid w:val="3A216AE4"/>
    <w:rsid w:val="3B3616FD"/>
    <w:rsid w:val="3C97441D"/>
    <w:rsid w:val="3EF5367D"/>
    <w:rsid w:val="41257254"/>
    <w:rsid w:val="41DB1250"/>
    <w:rsid w:val="43544E16"/>
    <w:rsid w:val="464A2500"/>
    <w:rsid w:val="483F0B6D"/>
    <w:rsid w:val="493E20B6"/>
    <w:rsid w:val="49551CDB"/>
    <w:rsid w:val="49AB04EC"/>
    <w:rsid w:val="4A902DF5"/>
    <w:rsid w:val="4B687861"/>
    <w:rsid w:val="4F604F02"/>
    <w:rsid w:val="4FC7221D"/>
    <w:rsid w:val="523A78CD"/>
    <w:rsid w:val="573F0049"/>
    <w:rsid w:val="576378C6"/>
    <w:rsid w:val="57825F9E"/>
    <w:rsid w:val="5B6854AA"/>
    <w:rsid w:val="5D754A27"/>
    <w:rsid w:val="5E3E552A"/>
    <w:rsid w:val="61834DEC"/>
    <w:rsid w:val="62A2154F"/>
    <w:rsid w:val="653A7EB8"/>
    <w:rsid w:val="66664CDC"/>
    <w:rsid w:val="66DC670B"/>
    <w:rsid w:val="6A9642A8"/>
    <w:rsid w:val="6C2D5008"/>
    <w:rsid w:val="6C9360FF"/>
    <w:rsid w:val="6CCE7137"/>
    <w:rsid w:val="72023B0B"/>
    <w:rsid w:val="722577FA"/>
    <w:rsid w:val="7549588B"/>
    <w:rsid w:val="76E23F0B"/>
    <w:rsid w:val="777402D7"/>
    <w:rsid w:val="77D777E8"/>
    <w:rsid w:val="782A7918"/>
    <w:rsid w:val="7BB646AA"/>
    <w:rsid w:val="BFFD5B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6197</Words>
  <Characters>9865</Characters>
  <Lines>0</Lines>
  <Paragraphs>0</Paragraphs>
  <TotalTime>83</TotalTime>
  <ScaleCrop>false</ScaleCrop>
  <LinksUpToDate>false</LinksUpToDate>
  <CharactersWithSpaces>9897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2024-10-28T17:20:00Z</dcterms:created>
  <dc:creator>Administrator.BF-20230418LACN</dc:creator>
  <cp:lastModifiedBy>周小生</cp:lastModifiedBy>
  <dcterms:modified xsi:type="dcterms:W3CDTF">2025-09-03T10:07:33Z</dcterms:modified>
  <dc:title>江汉区公共租赁住房腾退房源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3AE3E24DFC164BC682221B9B6C3F39EC_13</vt:lpwstr>
  </property>
  <property fmtid="{D5CDD505-2E9C-101B-9397-08002B2CF9AE}" pid="4" name="KSOTemplateDocerSaveRecord">
    <vt:lpwstr>eyJoZGlkIjoiZDgwZTZjMDFkMWVhZjAwMjM5ZDI3YWVkOTAyNzYwNmIiLCJ1c2VySWQiOiIyMjc2Nzg5NjkifQ==</vt:lpwstr>
  </property>
</Properties>
</file>